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AA" w:rsidRPr="00AD3F81" w:rsidRDefault="005F3580" w:rsidP="00F23268">
      <w:pPr>
        <w:shd w:val="clear" w:color="auto" w:fill="FFFFFF"/>
        <w:spacing w:before="375" w:after="100" w:afterAutospacing="1" w:line="240" w:lineRule="auto"/>
        <w:jc w:val="center"/>
        <w:outlineLvl w:val="1"/>
        <w:rPr>
          <w:rFonts w:eastAsia="Times New Roman" w:cstheme="minorHAnsi"/>
          <w:b/>
          <w:color w:val="33CCFF"/>
          <w:sz w:val="52"/>
          <w:szCs w:val="52"/>
          <w:lang w:val="en-US" w:eastAsia="en-NZ"/>
        </w:rPr>
      </w:pPr>
      <w:r w:rsidRPr="00AD3F81">
        <w:rPr>
          <w:rFonts w:eastAsia="Times New Roman" w:cstheme="minorHAnsi"/>
          <w:b/>
          <w:color w:val="33CCFF"/>
          <w:sz w:val="52"/>
          <w:szCs w:val="52"/>
          <w:highlight w:val="black"/>
          <w:lang w:val="en-US" w:eastAsia="en-NZ"/>
        </w:rPr>
        <w:t>Hydraulic Anchor &amp; Patching Cements</w:t>
      </w:r>
    </w:p>
    <w:p w:rsidR="008868AA" w:rsidRPr="005F3580" w:rsidRDefault="008868AA" w:rsidP="005F3580">
      <w:pPr>
        <w:shd w:val="clear" w:color="auto" w:fill="FFFFFF"/>
        <w:spacing w:before="375" w:after="100" w:afterAutospacing="1" w:line="240" w:lineRule="auto"/>
        <w:jc w:val="center"/>
        <w:outlineLvl w:val="1"/>
        <w:rPr>
          <w:rFonts w:eastAsia="Times New Roman" w:cstheme="minorHAnsi"/>
          <w:color w:val="0066DD"/>
          <w:sz w:val="38"/>
          <w:szCs w:val="38"/>
          <w:lang w:val="en-US" w:eastAsia="en-NZ"/>
        </w:rPr>
      </w:pPr>
      <w:r w:rsidRPr="005F3580">
        <w:rPr>
          <w:rFonts w:eastAsia="Times New Roman" w:cstheme="minorHAnsi"/>
          <w:noProof/>
          <w:color w:val="0066DD"/>
          <w:sz w:val="38"/>
          <w:szCs w:val="38"/>
          <w:lang w:eastAsia="en-NZ"/>
        </w:rPr>
        <w:drawing>
          <wp:inline distT="0" distB="0" distL="0" distR="0">
            <wp:extent cx="4229100" cy="2830188"/>
            <wp:effectExtent l="19050" t="0" r="0" b="0"/>
            <wp:docPr id="5" name="Picture 5" descr="C:\Users\Lester\Documents\Rockite\rockite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ter\Documents\Rockite\rockite group.jpg"/>
                    <pic:cNvPicPr>
                      <a:picLocks noChangeAspect="1" noChangeArrowheads="1"/>
                    </pic:cNvPicPr>
                  </pic:nvPicPr>
                  <pic:blipFill>
                    <a:blip r:embed="rId5" cstate="print"/>
                    <a:srcRect/>
                    <a:stretch>
                      <a:fillRect/>
                    </a:stretch>
                  </pic:blipFill>
                  <pic:spPr bwMode="auto">
                    <a:xfrm>
                      <a:off x="0" y="0"/>
                      <a:ext cx="4225466" cy="2827756"/>
                    </a:xfrm>
                    <a:prstGeom prst="rect">
                      <a:avLst/>
                    </a:prstGeom>
                    <a:noFill/>
                    <a:ln w="9525">
                      <a:noFill/>
                      <a:miter lim="800000"/>
                      <a:headEnd/>
                      <a:tailEnd/>
                    </a:ln>
                  </pic:spPr>
                </pic:pic>
              </a:graphicData>
            </a:graphic>
          </wp:inline>
        </w:drawing>
      </w:r>
    </w:p>
    <w:p w:rsidR="005F3580" w:rsidRDefault="005F3580" w:rsidP="005F3580">
      <w:pPr>
        <w:spacing w:before="100" w:beforeAutospacing="1" w:after="100" w:afterAutospacing="1"/>
        <w:jc w:val="both"/>
        <w:rPr>
          <w:rFonts w:cs="Arial"/>
          <w:color w:val="000000"/>
        </w:rPr>
      </w:pPr>
      <w:r>
        <w:rPr>
          <w:rFonts w:cs="Arial"/>
          <w:b/>
          <w:bCs/>
          <w:color w:val="000000"/>
        </w:rPr>
        <w:t>ROCKITE</w:t>
      </w:r>
      <w:r>
        <w:rPr>
          <w:rFonts w:cs="Arial"/>
          <w:color w:val="000000"/>
        </w:rPr>
        <w:t xml:space="preserve"> &amp; </w:t>
      </w:r>
      <w:r w:rsidRPr="00ED33F3">
        <w:rPr>
          <w:rFonts w:cs="Arial"/>
          <w:b/>
          <w:color w:val="000000"/>
        </w:rPr>
        <w:t>KWIXSET</w:t>
      </w:r>
      <w:r>
        <w:rPr>
          <w:rFonts w:cs="Arial"/>
          <w:color w:val="000000"/>
        </w:rPr>
        <w:t xml:space="preserve"> are a fast setting, hydraulic type cement compound of more than twice the strength of fully cured conventional concrete. When mixed with water to pourable consistency it flows and seeps into place as though it were molten lava. It takes an initial set within 15 minutes. Within one hour it develops compression strength of 31Mpa or4500 psi. Its adhesion is due to expansion and when fully set it grips metal to concrete permanently.</w:t>
      </w:r>
    </w:p>
    <w:p w:rsidR="005F3580" w:rsidRDefault="00AD3F81" w:rsidP="005F3580">
      <w:pPr>
        <w:jc w:val="center"/>
        <w:rPr>
          <w:rFonts w:cs="Arial"/>
          <w:b/>
          <w:bCs/>
          <w:color w:val="000000"/>
          <w:sz w:val="24"/>
          <w:szCs w:val="24"/>
        </w:rPr>
      </w:pPr>
      <w:r>
        <w:rPr>
          <w:rFonts w:cs="Arial"/>
          <w:b/>
          <w:bCs/>
          <w:color w:val="000000"/>
          <w:sz w:val="24"/>
          <w:szCs w:val="24"/>
        </w:rPr>
        <w:t>Sample only of s</w:t>
      </w:r>
      <w:r w:rsidR="005F3580">
        <w:rPr>
          <w:rFonts w:cs="Arial"/>
          <w:b/>
          <w:bCs/>
          <w:color w:val="000000"/>
          <w:sz w:val="24"/>
          <w:szCs w:val="24"/>
        </w:rPr>
        <w:t>ome of the Strength Test Results</w:t>
      </w:r>
    </w:p>
    <w:tbl>
      <w:tblPr>
        <w:tblStyle w:val="TableGrid"/>
        <w:tblW w:w="0" w:type="auto"/>
        <w:tblLook w:val="04A0"/>
      </w:tblPr>
      <w:tblGrid>
        <w:gridCol w:w="1540"/>
        <w:gridCol w:w="1540"/>
        <w:gridCol w:w="1540"/>
        <w:gridCol w:w="1540"/>
        <w:gridCol w:w="1541"/>
        <w:gridCol w:w="1541"/>
      </w:tblGrid>
      <w:tr w:rsidR="005F3580" w:rsidTr="005F3580">
        <w:tc>
          <w:tcPr>
            <w:tcW w:w="1540" w:type="dxa"/>
          </w:tcPr>
          <w:p w:rsidR="005F3580" w:rsidRDefault="005F3580" w:rsidP="005F3580">
            <w:pPr>
              <w:jc w:val="center"/>
            </w:pPr>
            <w:r>
              <w:rPr>
                <w:sz w:val="20"/>
                <w:szCs w:val="20"/>
              </w:rPr>
              <w:t>Imbedded Item</w:t>
            </w:r>
          </w:p>
        </w:tc>
        <w:tc>
          <w:tcPr>
            <w:tcW w:w="1540" w:type="dxa"/>
          </w:tcPr>
          <w:p w:rsidR="005F3580" w:rsidRDefault="00AD3F81" w:rsidP="005F3580">
            <w:pPr>
              <w:jc w:val="center"/>
            </w:pPr>
            <w:r>
              <w:rPr>
                <w:sz w:val="20"/>
                <w:szCs w:val="20"/>
              </w:rPr>
              <w:t>Hole Diameter mm inches</w:t>
            </w:r>
          </w:p>
        </w:tc>
        <w:tc>
          <w:tcPr>
            <w:tcW w:w="1540" w:type="dxa"/>
          </w:tcPr>
          <w:p w:rsidR="00AD3F81" w:rsidRDefault="00AD3F81" w:rsidP="005F3580">
            <w:pPr>
              <w:jc w:val="center"/>
              <w:rPr>
                <w:sz w:val="20"/>
                <w:szCs w:val="20"/>
              </w:rPr>
            </w:pPr>
            <w:r>
              <w:rPr>
                <w:sz w:val="20"/>
                <w:szCs w:val="20"/>
              </w:rPr>
              <w:t>Hole Depth</w:t>
            </w:r>
          </w:p>
          <w:p w:rsidR="005F3580" w:rsidRDefault="00AD3F81" w:rsidP="00AD3F81">
            <w:pPr>
              <w:jc w:val="center"/>
            </w:pPr>
            <w:r>
              <w:rPr>
                <w:sz w:val="20"/>
                <w:szCs w:val="20"/>
              </w:rPr>
              <w:t xml:space="preserve"> </w:t>
            </w:r>
            <w:r>
              <w:rPr>
                <w:rFonts w:ascii="Times New Roman" w:hAnsi="Times New Roman" w:cs="Times New Roman"/>
                <w:sz w:val="20"/>
                <w:szCs w:val="20"/>
              </w:rPr>
              <w:t>m</w:t>
            </w:r>
            <w:r>
              <w:rPr>
                <w:sz w:val="20"/>
                <w:szCs w:val="20"/>
              </w:rPr>
              <w:t>m inches</w:t>
            </w:r>
          </w:p>
        </w:tc>
        <w:tc>
          <w:tcPr>
            <w:tcW w:w="1540" w:type="dxa"/>
          </w:tcPr>
          <w:p w:rsidR="005F3580" w:rsidRDefault="00AD3F81" w:rsidP="005F3580">
            <w:pPr>
              <w:jc w:val="center"/>
            </w:pPr>
            <w:r>
              <w:rPr>
                <w:sz w:val="20"/>
                <w:szCs w:val="20"/>
              </w:rPr>
              <w:t>Applied Load (</w:t>
            </w:r>
            <w:proofErr w:type="spellStart"/>
            <w:r>
              <w:rPr>
                <w:sz w:val="20"/>
                <w:szCs w:val="20"/>
              </w:rPr>
              <w:t>kN</w:t>
            </w:r>
            <w:proofErr w:type="spellEnd"/>
            <w:r>
              <w:rPr>
                <w:sz w:val="20"/>
                <w:szCs w:val="20"/>
              </w:rPr>
              <w:t>)</w:t>
            </w:r>
          </w:p>
        </w:tc>
        <w:tc>
          <w:tcPr>
            <w:tcW w:w="1541" w:type="dxa"/>
          </w:tcPr>
          <w:p w:rsidR="005F3580" w:rsidRDefault="00AD3F81" w:rsidP="005F3580">
            <w:pPr>
              <w:jc w:val="center"/>
            </w:pPr>
            <w:r>
              <w:rPr>
                <w:sz w:val="20"/>
                <w:szCs w:val="20"/>
              </w:rPr>
              <w:t>Applied Load (psi)</w:t>
            </w:r>
          </w:p>
        </w:tc>
        <w:tc>
          <w:tcPr>
            <w:tcW w:w="1541" w:type="dxa"/>
          </w:tcPr>
          <w:p w:rsidR="005F3580" w:rsidRDefault="00AD3F81" w:rsidP="005F3580">
            <w:pPr>
              <w:jc w:val="center"/>
            </w:pPr>
            <w:r>
              <w:rPr>
                <w:sz w:val="20"/>
                <w:szCs w:val="20"/>
              </w:rPr>
              <w:t>Mode of Failure</w:t>
            </w:r>
          </w:p>
        </w:tc>
      </w:tr>
      <w:tr w:rsidR="005F3580" w:rsidTr="005F3580">
        <w:tc>
          <w:tcPr>
            <w:tcW w:w="1540" w:type="dxa"/>
          </w:tcPr>
          <w:p w:rsidR="005F3580" w:rsidRDefault="005F3580" w:rsidP="005F3580">
            <w:pPr>
              <w:jc w:val="center"/>
            </w:pPr>
            <w:r>
              <w:rPr>
                <w:sz w:val="20"/>
                <w:szCs w:val="20"/>
              </w:rPr>
              <w:t>Rebar Grade 500</w:t>
            </w:r>
          </w:p>
          <w:p w:rsidR="005F3580" w:rsidRDefault="005F3580" w:rsidP="005F3580">
            <w:pPr>
              <w:jc w:val="center"/>
            </w:pPr>
            <w:r>
              <w:rPr>
                <w:sz w:val="20"/>
                <w:szCs w:val="20"/>
              </w:rPr>
              <w:t>12mm</w:t>
            </w:r>
          </w:p>
        </w:tc>
        <w:tc>
          <w:tcPr>
            <w:tcW w:w="1540" w:type="dxa"/>
          </w:tcPr>
          <w:p w:rsidR="005F3580" w:rsidRDefault="00AD3F81" w:rsidP="005F3580">
            <w:pPr>
              <w:jc w:val="center"/>
            </w:pPr>
            <w:r>
              <w:t>19mm</w:t>
            </w:r>
          </w:p>
          <w:p w:rsidR="00AD3F81" w:rsidRDefault="00AD3F81" w:rsidP="005F3580">
            <w:pPr>
              <w:jc w:val="center"/>
            </w:pPr>
            <w:r>
              <w:t>¾ inch</w:t>
            </w:r>
          </w:p>
        </w:tc>
        <w:tc>
          <w:tcPr>
            <w:tcW w:w="1540" w:type="dxa"/>
          </w:tcPr>
          <w:p w:rsidR="005F3580" w:rsidRDefault="00AD3F81" w:rsidP="005F3580">
            <w:pPr>
              <w:jc w:val="center"/>
            </w:pPr>
            <w:r>
              <w:t>100mm</w:t>
            </w:r>
          </w:p>
          <w:p w:rsidR="00AD3F81" w:rsidRDefault="00AD3F81" w:rsidP="005F3580">
            <w:pPr>
              <w:jc w:val="center"/>
            </w:pPr>
            <w:r>
              <w:t>4 inches</w:t>
            </w:r>
          </w:p>
        </w:tc>
        <w:tc>
          <w:tcPr>
            <w:tcW w:w="1540" w:type="dxa"/>
          </w:tcPr>
          <w:p w:rsidR="005F3580" w:rsidRDefault="00AD3F81" w:rsidP="005F3580">
            <w:pPr>
              <w:jc w:val="center"/>
            </w:pPr>
            <w:r>
              <w:t>72.2</w:t>
            </w:r>
          </w:p>
        </w:tc>
        <w:tc>
          <w:tcPr>
            <w:tcW w:w="1541" w:type="dxa"/>
          </w:tcPr>
          <w:p w:rsidR="005F3580" w:rsidRDefault="00AD3F81" w:rsidP="005F3580">
            <w:pPr>
              <w:jc w:val="center"/>
            </w:pPr>
            <w:r>
              <w:t>10,479</w:t>
            </w:r>
          </w:p>
        </w:tc>
        <w:tc>
          <w:tcPr>
            <w:tcW w:w="1541" w:type="dxa"/>
          </w:tcPr>
          <w:p w:rsidR="005F3580" w:rsidRDefault="00AD3F81" w:rsidP="005F3580">
            <w:pPr>
              <w:jc w:val="center"/>
            </w:pPr>
            <w:r>
              <w:t>Bolt Failure</w:t>
            </w:r>
          </w:p>
        </w:tc>
      </w:tr>
      <w:tr w:rsidR="005F3580" w:rsidTr="005F3580">
        <w:tc>
          <w:tcPr>
            <w:tcW w:w="1540" w:type="dxa"/>
          </w:tcPr>
          <w:p w:rsidR="005F3580" w:rsidRDefault="005F3580" w:rsidP="005F3580">
            <w:pPr>
              <w:jc w:val="center"/>
            </w:pPr>
          </w:p>
        </w:tc>
        <w:tc>
          <w:tcPr>
            <w:tcW w:w="1540" w:type="dxa"/>
          </w:tcPr>
          <w:p w:rsidR="005F3580" w:rsidRDefault="005F3580" w:rsidP="00AD3F81"/>
        </w:tc>
        <w:tc>
          <w:tcPr>
            <w:tcW w:w="1540" w:type="dxa"/>
          </w:tcPr>
          <w:p w:rsidR="005F3580" w:rsidRDefault="005F3580" w:rsidP="005F3580">
            <w:pPr>
              <w:jc w:val="center"/>
            </w:pPr>
          </w:p>
        </w:tc>
        <w:tc>
          <w:tcPr>
            <w:tcW w:w="1540" w:type="dxa"/>
          </w:tcPr>
          <w:p w:rsidR="005F3580" w:rsidRDefault="005F3580" w:rsidP="005F3580">
            <w:pPr>
              <w:jc w:val="center"/>
            </w:pPr>
          </w:p>
        </w:tc>
        <w:tc>
          <w:tcPr>
            <w:tcW w:w="1541" w:type="dxa"/>
          </w:tcPr>
          <w:p w:rsidR="005F3580" w:rsidRDefault="005F3580" w:rsidP="005F3580">
            <w:pPr>
              <w:jc w:val="center"/>
            </w:pPr>
          </w:p>
        </w:tc>
        <w:tc>
          <w:tcPr>
            <w:tcW w:w="1541" w:type="dxa"/>
          </w:tcPr>
          <w:p w:rsidR="005F3580" w:rsidRDefault="005F3580" w:rsidP="005F3580">
            <w:pPr>
              <w:jc w:val="center"/>
            </w:pPr>
          </w:p>
        </w:tc>
      </w:tr>
      <w:tr w:rsidR="005F3580" w:rsidTr="005F3580">
        <w:tc>
          <w:tcPr>
            <w:tcW w:w="1540" w:type="dxa"/>
          </w:tcPr>
          <w:p w:rsidR="005F3580" w:rsidRDefault="00AD3F81" w:rsidP="005F3580">
            <w:pPr>
              <w:jc w:val="center"/>
            </w:pPr>
            <w:r>
              <w:rPr>
                <w:sz w:val="20"/>
                <w:szCs w:val="20"/>
              </w:rPr>
              <w:t>Mild Steel Bolt 20mm</w:t>
            </w:r>
          </w:p>
        </w:tc>
        <w:tc>
          <w:tcPr>
            <w:tcW w:w="1540" w:type="dxa"/>
          </w:tcPr>
          <w:p w:rsidR="005F3580" w:rsidRDefault="00AD3F81" w:rsidP="005F3580">
            <w:pPr>
              <w:jc w:val="center"/>
            </w:pPr>
            <w:r>
              <w:t>50mm</w:t>
            </w:r>
          </w:p>
          <w:p w:rsidR="00AD3F81" w:rsidRDefault="00AD3F81" w:rsidP="005F3580">
            <w:pPr>
              <w:jc w:val="center"/>
            </w:pPr>
            <w:r>
              <w:t>2  inches</w:t>
            </w:r>
          </w:p>
        </w:tc>
        <w:tc>
          <w:tcPr>
            <w:tcW w:w="1540" w:type="dxa"/>
          </w:tcPr>
          <w:p w:rsidR="005F3580" w:rsidRDefault="00AD3F81" w:rsidP="005F3580">
            <w:pPr>
              <w:jc w:val="center"/>
            </w:pPr>
            <w:r>
              <w:t>100mm</w:t>
            </w:r>
          </w:p>
          <w:p w:rsidR="00AD3F81" w:rsidRDefault="00AD3F81" w:rsidP="005F3580">
            <w:pPr>
              <w:jc w:val="center"/>
            </w:pPr>
            <w:r>
              <w:t>4 inches</w:t>
            </w:r>
          </w:p>
        </w:tc>
        <w:tc>
          <w:tcPr>
            <w:tcW w:w="1540" w:type="dxa"/>
          </w:tcPr>
          <w:p w:rsidR="005F3580" w:rsidRDefault="00AD3F81" w:rsidP="005F3580">
            <w:pPr>
              <w:jc w:val="center"/>
            </w:pPr>
            <w:r>
              <w:t>101.92</w:t>
            </w:r>
          </w:p>
        </w:tc>
        <w:tc>
          <w:tcPr>
            <w:tcW w:w="1541" w:type="dxa"/>
          </w:tcPr>
          <w:p w:rsidR="005F3580" w:rsidRDefault="00AD3F81" w:rsidP="005F3580">
            <w:pPr>
              <w:jc w:val="center"/>
            </w:pPr>
            <w:r>
              <w:t>14,792</w:t>
            </w:r>
          </w:p>
        </w:tc>
        <w:tc>
          <w:tcPr>
            <w:tcW w:w="1541" w:type="dxa"/>
          </w:tcPr>
          <w:p w:rsidR="005F3580" w:rsidRDefault="00AD3F81" w:rsidP="00BF26DF">
            <w:pPr>
              <w:jc w:val="center"/>
            </w:pPr>
            <w:r>
              <w:t>Bolt F</w:t>
            </w:r>
            <w:r w:rsidR="00BF26DF">
              <w:t>a</w:t>
            </w:r>
            <w:r>
              <w:t>ilure</w:t>
            </w:r>
          </w:p>
        </w:tc>
      </w:tr>
      <w:tr w:rsidR="00BF26DF" w:rsidTr="00C336D9">
        <w:tc>
          <w:tcPr>
            <w:tcW w:w="9242" w:type="dxa"/>
            <w:gridSpan w:val="6"/>
          </w:tcPr>
          <w:p w:rsidR="00BF26DF" w:rsidRPr="00BF26DF" w:rsidRDefault="00BF26DF" w:rsidP="005F3580">
            <w:pPr>
              <w:jc w:val="center"/>
              <w:rPr>
                <w:color w:val="33CCFF"/>
              </w:rPr>
            </w:pPr>
            <w:r w:rsidRPr="00BF26DF">
              <w:rPr>
                <w:color w:val="33CCFF"/>
                <w:highlight w:val="black"/>
              </w:rPr>
              <w:t>Open the following link for the comprehensive test results</w:t>
            </w:r>
            <w:r>
              <w:rPr>
                <w:color w:val="33CCFF"/>
              </w:rPr>
              <w:t xml:space="preserve">  </w:t>
            </w:r>
          </w:p>
        </w:tc>
      </w:tr>
    </w:tbl>
    <w:tbl>
      <w:tblPr>
        <w:tblW w:w="0" w:type="auto"/>
        <w:tblInd w:w="-108" w:type="dxa"/>
        <w:tblBorders>
          <w:top w:val="nil"/>
          <w:left w:val="nil"/>
          <w:bottom w:val="nil"/>
          <w:right w:val="nil"/>
        </w:tblBorders>
        <w:tblLayout w:type="fixed"/>
        <w:tblCellMar>
          <w:left w:w="0" w:type="dxa"/>
          <w:right w:w="0" w:type="dxa"/>
        </w:tblCellMar>
        <w:tblLook w:val="0000"/>
      </w:tblPr>
      <w:tblGrid>
        <w:gridCol w:w="108"/>
        <w:gridCol w:w="360"/>
        <w:gridCol w:w="360"/>
        <w:gridCol w:w="131"/>
        <w:gridCol w:w="320"/>
        <w:gridCol w:w="639"/>
        <w:gridCol w:w="640"/>
        <w:gridCol w:w="319"/>
        <w:gridCol w:w="960"/>
        <w:gridCol w:w="959"/>
        <w:gridCol w:w="320"/>
        <w:gridCol w:w="639"/>
        <w:gridCol w:w="640"/>
        <w:gridCol w:w="319"/>
        <w:gridCol w:w="961"/>
      </w:tblGrid>
      <w:tr w:rsidR="00C336D9" w:rsidTr="00F23268">
        <w:tblPrEx>
          <w:tblCellMar>
            <w:top w:w="0" w:type="dxa"/>
            <w:left w:w="0" w:type="dxa"/>
            <w:bottom w:w="0" w:type="dxa"/>
            <w:right w:w="0" w:type="dxa"/>
          </w:tblCellMar>
        </w:tblPrEx>
        <w:trPr>
          <w:trHeight w:val="323"/>
        </w:trPr>
        <w:tc>
          <w:tcPr>
            <w:tcW w:w="1279" w:type="dxa"/>
            <w:gridSpan w:val="5"/>
            <w:tcBorders>
              <w:top w:val="nil"/>
              <w:left w:val="nil"/>
              <w:bottom w:val="nil"/>
              <w:right w:val="nil"/>
            </w:tcBorders>
          </w:tcPr>
          <w:p w:rsidR="005F3580" w:rsidRDefault="005F3580">
            <w:pPr>
              <w:pStyle w:val="Default"/>
              <w:rPr>
                <w:sz w:val="20"/>
                <w:szCs w:val="20"/>
              </w:rPr>
            </w:pPr>
          </w:p>
        </w:tc>
        <w:tc>
          <w:tcPr>
            <w:tcW w:w="1279" w:type="dxa"/>
            <w:gridSpan w:val="2"/>
            <w:tcBorders>
              <w:top w:val="nil"/>
              <w:left w:val="nil"/>
              <w:bottom w:val="nil"/>
              <w:right w:val="nil"/>
            </w:tcBorders>
          </w:tcPr>
          <w:p w:rsidR="005F3580" w:rsidRDefault="005F3580" w:rsidP="00AD3F81">
            <w:pPr>
              <w:pStyle w:val="Default"/>
              <w:rPr>
                <w:sz w:val="20"/>
                <w:szCs w:val="20"/>
              </w:rPr>
            </w:pPr>
            <w:r>
              <w:rPr>
                <w:sz w:val="20"/>
                <w:szCs w:val="20"/>
              </w:rPr>
              <w:t xml:space="preserve"> </w:t>
            </w:r>
          </w:p>
        </w:tc>
        <w:tc>
          <w:tcPr>
            <w:tcW w:w="1279" w:type="dxa"/>
            <w:gridSpan w:val="2"/>
            <w:tcBorders>
              <w:top w:val="nil"/>
              <w:left w:val="nil"/>
              <w:bottom w:val="nil"/>
              <w:right w:val="nil"/>
            </w:tcBorders>
          </w:tcPr>
          <w:p w:rsidR="005F3580" w:rsidRDefault="005F3580" w:rsidP="00AD3F81">
            <w:pPr>
              <w:pStyle w:val="Default"/>
              <w:rPr>
                <w:sz w:val="20"/>
                <w:szCs w:val="20"/>
              </w:rPr>
            </w:pPr>
          </w:p>
        </w:tc>
        <w:tc>
          <w:tcPr>
            <w:tcW w:w="1279" w:type="dxa"/>
            <w:gridSpan w:val="2"/>
            <w:tcBorders>
              <w:top w:val="nil"/>
              <w:left w:val="nil"/>
              <w:bottom w:val="nil"/>
              <w:right w:val="nil"/>
            </w:tcBorders>
          </w:tcPr>
          <w:p w:rsidR="005F3580" w:rsidRDefault="005F3580" w:rsidP="00AD3F81">
            <w:pPr>
              <w:pStyle w:val="Default"/>
              <w:rPr>
                <w:sz w:val="20"/>
                <w:szCs w:val="20"/>
              </w:rPr>
            </w:pPr>
            <w:r>
              <w:rPr>
                <w:sz w:val="20"/>
                <w:szCs w:val="20"/>
              </w:rPr>
              <w:t xml:space="preserve"> </w:t>
            </w:r>
          </w:p>
        </w:tc>
        <w:tc>
          <w:tcPr>
            <w:tcW w:w="1279" w:type="dxa"/>
            <w:gridSpan w:val="2"/>
            <w:tcBorders>
              <w:top w:val="nil"/>
              <w:left w:val="nil"/>
              <w:bottom w:val="nil"/>
              <w:right w:val="nil"/>
            </w:tcBorders>
          </w:tcPr>
          <w:p w:rsidR="005F3580" w:rsidRDefault="005F3580">
            <w:pPr>
              <w:pStyle w:val="Default"/>
              <w:rPr>
                <w:sz w:val="20"/>
                <w:szCs w:val="20"/>
              </w:rPr>
            </w:pPr>
          </w:p>
        </w:tc>
        <w:tc>
          <w:tcPr>
            <w:tcW w:w="1280" w:type="dxa"/>
            <w:gridSpan w:val="2"/>
            <w:tcBorders>
              <w:top w:val="nil"/>
              <w:left w:val="nil"/>
              <w:bottom w:val="nil"/>
              <w:right w:val="nil"/>
            </w:tcBorders>
          </w:tcPr>
          <w:p w:rsidR="005F3580" w:rsidRDefault="005F3580" w:rsidP="00AD3F81">
            <w:pPr>
              <w:pStyle w:val="Default"/>
              <w:rPr>
                <w:sz w:val="20"/>
                <w:szCs w:val="20"/>
              </w:rPr>
            </w:pPr>
            <w:r>
              <w:rPr>
                <w:sz w:val="20"/>
                <w:szCs w:val="20"/>
              </w:rPr>
              <w:t xml:space="preserve"> </w:t>
            </w:r>
          </w:p>
        </w:tc>
      </w:tr>
      <w:tr w:rsidR="00F23268">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2"/>
          <w:wBefore w:w="108" w:type="dxa"/>
          <w:wAfter w:w="6847" w:type="dxa"/>
        </w:trPr>
        <w:tc>
          <w:tcPr>
            <w:tcW w:w="360" w:type="dxa"/>
          </w:tcPr>
          <w:p w:rsidR="00C336D9" w:rsidRDefault="00C336D9" w:rsidP="005F3580">
            <w:pPr>
              <w:pStyle w:val="Default"/>
              <w:rPr>
                <w:sz w:val="20"/>
                <w:szCs w:val="20"/>
              </w:rPr>
            </w:pPr>
          </w:p>
        </w:tc>
        <w:tc>
          <w:tcPr>
            <w:tcW w:w="360" w:type="dxa"/>
          </w:tcPr>
          <w:p w:rsidR="00F23268" w:rsidRDefault="00F23268"/>
        </w:tc>
      </w:tr>
      <w:tr w:rsidR="00C336D9" w:rsidTr="00F23268">
        <w:tblPrEx>
          <w:tblCellMar>
            <w:top w:w="0" w:type="dxa"/>
            <w:left w:w="0" w:type="dxa"/>
            <w:bottom w:w="0" w:type="dxa"/>
            <w:right w:w="0" w:type="dxa"/>
          </w:tblCellMar>
        </w:tblPrEx>
        <w:trPr>
          <w:gridAfter w:val="3"/>
          <w:wAfter w:w="1920" w:type="dxa"/>
          <w:trHeight w:val="324"/>
        </w:trPr>
        <w:tc>
          <w:tcPr>
            <w:tcW w:w="959" w:type="dxa"/>
            <w:gridSpan w:val="4"/>
            <w:tcBorders>
              <w:top w:val="nil"/>
              <w:left w:val="nil"/>
              <w:bottom w:val="nil"/>
              <w:right w:val="nil"/>
            </w:tcBorders>
          </w:tcPr>
          <w:p w:rsidR="00C336D9" w:rsidRDefault="00C336D9">
            <w:pPr>
              <w:pStyle w:val="Default"/>
            </w:pPr>
          </w:p>
        </w:tc>
        <w:tc>
          <w:tcPr>
            <w:tcW w:w="959" w:type="dxa"/>
            <w:gridSpan w:val="2"/>
            <w:tcBorders>
              <w:top w:val="nil"/>
              <w:left w:val="nil"/>
              <w:bottom w:val="nil"/>
              <w:right w:val="nil"/>
            </w:tcBorders>
            <w:vAlign w:val="center"/>
          </w:tcPr>
          <w:p w:rsidR="00C336D9" w:rsidRDefault="00C336D9">
            <w:pPr>
              <w:pStyle w:val="Default"/>
            </w:pPr>
          </w:p>
        </w:tc>
        <w:tc>
          <w:tcPr>
            <w:tcW w:w="959" w:type="dxa"/>
            <w:gridSpan w:val="2"/>
            <w:tcBorders>
              <w:top w:val="nil"/>
              <w:left w:val="nil"/>
              <w:bottom w:val="nil"/>
              <w:right w:val="nil"/>
            </w:tcBorders>
          </w:tcPr>
          <w:p w:rsidR="00C336D9" w:rsidRDefault="00C336D9">
            <w:pPr>
              <w:pStyle w:val="Default"/>
              <w:rPr>
                <w:sz w:val="20"/>
                <w:szCs w:val="20"/>
              </w:rPr>
            </w:pPr>
          </w:p>
        </w:tc>
        <w:tc>
          <w:tcPr>
            <w:tcW w:w="960" w:type="dxa"/>
            <w:tcBorders>
              <w:top w:val="nil"/>
              <w:left w:val="nil"/>
              <w:bottom w:val="nil"/>
              <w:right w:val="nil"/>
            </w:tcBorders>
          </w:tcPr>
          <w:p w:rsidR="00C336D9" w:rsidRDefault="00C336D9">
            <w:pPr>
              <w:pStyle w:val="Default"/>
              <w:rPr>
                <w:sz w:val="20"/>
                <w:szCs w:val="20"/>
              </w:rPr>
            </w:pPr>
          </w:p>
        </w:tc>
        <w:tc>
          <w:tcPr>
            <w:tcW w:w="959" w:type="dxa"/>
            <w:tcBorders>
              <w:top w:val="nil"/>
              <w:left w:val="nil"/>
              <w:bottom w:val="nil"/>
              <w:right w:val="nil"/>
            </w:tcBorders>
          </w:tcPr>
          <w:p w:rsidR="00C336D9" w:rsidRDefault="00C336D9">
            <w:pPr>
              <w:pStyle w:val="Default"/>
              <w:rPr>
                <w:sz w:val="20"/>
                <w:szCs w:val="20"/>
              </w:rPr>
            </w:pPr>
          </w:p>
        </w:tc>
        <w:tc>
          <w:tcPr>
            <w:tcW w:w="959" w:type="dxa"/>
            <w:gridSpan w:val="2"/>
            <w:tcBorders>
              <w:top w:val="nil"/>
              <w:left w:val="nil"/>
              <w:bottom w:val="nil"/>
              <w:right w:val="nil"/>
            </w:tcBorders>
          </w:tcPr>
          <w:p w:rsidR="00C336D9" w:rsidRDefault="00C336D9">
            <w:pPr>
              <w:pStyle w:val="Default"/>
              <w:rPr>
                <w:sz w:val="20"/>
                <w:szCs w:val="20"/>
              </w:rPr>
            </w:pPr>
          </w:p>
        </w:tc>
      </w:tr>
      <w:tr w:rsidR="00C336D9" w:rsidTr="00F23268">
        <w:tblPrEx>
          <w:tblCellMar>
            <w:top w:w="0" w:type="dxa"/>
            <w:left w:w="0" w:type="dxa"/>
            <w:bottom w:w="0" w:type="dxa"/>
            <w:right w:w="0" w:type="dxa"/>
          </w:tblCellMar>
        </w:tblPrEx>
        <w:trPr>
          <w:trHeight w:val="208"/>
        </w:trPr>
        <w:tc>
          <w:tcPr>
            <w:tcW w:w="959" w:type="dxa"/>
            <w:gridSpan w:val="4"/>
            <w:tcBorders>
              <w:top w:val="nil"/>
              <w:left w:val="nil"/>
              <w:bottom w:val="nil"/>
              <w:right w:val="nil"/>
            </w:tcBorders>
          </w:tcPr>
          <w:p w:rsidR="00C336D9" w:rsidRDefault="00C336D9" w:rsidP="005F3580">
            <w:pPr>
              <w:pStyle w:val="Default"/>
              <w:rPr>
                <w:sz w:val="20"/>
                <w:szCs w:val="20"/>
              </w:rPr>
            </w:pPr>
          </w:p>
        </w:tc>
        <w:tc>
          <w:tcPr>
            <w:tcW w:w="959" w:type="dxa"/>
            <w:gridSpan w:val="2"/>
            <w:tcBorders>
              <w:top w:val="nil"/>
              <w:left w:val="nil"/>
              <w:bottom w:val="nil"/>
              <w:right w:val="nil"/>
            </w:tcBorders>
          </w:tcPr>
          <w:p w:rsidR="00C336D9" w:rsidRDefault="00C336D9">
            <w:pPr>
              <w:pStyle w:val="Default"/>
              <w:rPr>
                <w:sz w:val="20"/>
                <w:szCs w:val="20"/>
              </w:rPr>
            </w:pPr>
          </w:p>
        </w:tc>
        <w:tc>
          <w:tcPr>
            <w:tcW w:w="959" w:type="dxa"/>
            <w:gridSpan w:val="2"/>
            <w:tcBorders>
              <w:top w:val="nil"/>
              <w:left w:val="nil"/>
              <w:bottom w:val="nil"/>
              <w:right w:val="nil"/>
            </w:tcBorders>
          </w:tcPr>
          <w:p w:rsidR="00C336D9" w:rsidRDefault="00C336D9">
            <w:pPr>
              <w:pStyle w:val="Default"/>
              <w:rPr>
                <w:sz w:val="20"/>
                <w:szCs w:val="20"/>
              </w:rPr>
            </w:pPr>
          </w:p>
        </w:tc>
        <w:tc>
          <w:tcPr>
            <w:tcW w:w="960" w:type="dxa"/>
            <w:tcBorders>
              <w:top w:val="nil"/>
              <w:left w:val="nil"/>
              <w:bottom w:val="nil"/>
              <w:right w:val="nil"/>
            </w:tcBorders>
          </w:tcPr>
          <w:p w:rsidR="00C336D9" w:rsidRDefault="00C336D9">
            <w:pPr>
              <w:pStyle w:val="Default"/>
              <w:rPr>
                <w:sz w:val="20"/>
                <w:szCs w:val="20"/>
              </w:rPr>
            </w:pPr>
          </w:p>
        </w:tc>
        <w:tc>
          <w:tcPr>
            <w:tcW w:w="959" w:type="dxa"/>
            <w:tcBorders>
              <w:top w:val="nil"/>
              <w:left w:val="nil"/>
              <w:bottom w:val="nil"/>
              <w:right w:val="nil"/>
            </w:tcBorders>
          </w:tcPr>
          <w:p w:rsidR="00C336D9" w:rsidRDefault="00C336D9">
            <w:pPr>
              <w:pStyle w:val="Default"/>
              <w:rPr>
                <w:sz w:val="20"/>
                <w:szCs w:val="20"/>
              </w:rPr>
            </w:pPr>
          </w:p>
        </w:tc>
        <w:tc>
          <w:tcPr>
            <w:tcW w:w="959" w:type="dxa"/>
            <w:gridSpan w:val="2"/>
            <w:tcBorders>
              <w:top w:val="nil"/>
              <w:left w:val="nil"/>
              <w:bottom w:val="nil"/>
              <w:right w:val="nil"/>
            </w:tcBorders>
          </w:tcPr>
          <w:p w:rsidR="00C336D9" w:rsidRDefault="00C336D9">
            <w:pPr>
              <w:pStyle w:val="Default"/>
              <w:rPr>
                <w:sz w:val="20"/>
                <w:szCs w:val="20"/>
              </w:rPr>
            </w:pPr>
          </w:p>
        </w:tc>
        <w:tc>
          <w:tcPr>
            <w:tcW w:w="959" w:type="dxa"/>
            <w:gridSpan w:val="2"/>
            <w:tcBorders>
              <w:top w:val="nil"/>
              <w:left w:val="nil"/>
              <w:bottom w:val="nil"/>
              <w:right w:val="nil"/>
            </w:tcBorders>
          </w:tcPr>
          <w:p w:rsidR="00C336D9" w:rsidRDefault="00C336D9">
            <w:pPr>
              <w:pStyle w:val="Default"/>
              <w:rPr>
                <w:sz w:val="20"/>
                <w:szCs w:val="20"/>
              </w:rPr>
            </w:pPr>
          </w:p>
        </w:tc>
        <w:tc>
          <w:tcPr>
            <w:tcW w:w="961" w:type="dxa"/>
            <w:tcBorders>
              <w:top w:val="nil"/>
              <w:left w:val="nil"/>
              <w:bottom w:val="nil"/>
              <w:right w:val="nil"/>
            </w:tcBorders>
          </w:tcPr>
          <w:p w:rsidR="00C336D9" w:rsidRDefault="00C336D9">
            <w:pPr>
              <w:pStyle w:val="Default"/>
              <w:rPr>
                <w:sz w:val="20"/>
                <w:szCs w:val="20"/>
              </w:rPr>
            </w:pPr>
          </w:p>
        </w:tc>
      </w:tr>
    </w:tbl>
    <w:p w:rsidR="008868AA" w:rsidRPr="008868AA" w:rsidRDefault="004149D4" w:rsidP="008868AA">
      <w:pPr>
        <w:shd w:val="clear" w:color="auto" w:fill="FFFFFF"/>
        <w:spacing w:before="375" w:after="100" w:afterAutospacing="1" w:line="240" w:lineRule="auto"/>
        <w:outlineLvl w:val="1"/>
        <w:rPr>
          <w:rFonts w:eastAsia="Times New Roman" w:cstheme="minorHAnsi"/>
          <w:b/>
          <w:color w:val="33CCFF"/>
          <w:sz w:val="38"/>
          <w:szCs w:val="38"/>
          <w:lang w:val="en-US" w:eastAsia="en-NZ"/>
        </w:rPr>
      </w:pPr>
      <w:proofErr w:type="spellStart"/>
      <w:r>
        <w:rPr>
          <w:rFonts w:eastAsia="Times New Roman" w:cstheme="minorHAnsi"/>
          <w:b/>
          <w:color w:val="33CCFF"/>
          <w:sz w:val="38"/>
          <w:szCs w:val="38"/>
          <w:highlight w:val="black"/>
          <w:lang w:val="en-US" w:eastAsia="en-NZ"/>
        </w:rPr>
        <w:t>Rockite</w:t>
      </w:r>
      <w:proofErr w:type="spellEnd"/>
      <w:r>
        <w:rPr>
          <w:rFonts w:eastAsia="Times New Roman" w:cstheme="minorHAnsi"/>
          <w:b/>
          <w:color w:val="33CCFF"/>
          <w:sz w:val="38"/>
          <w:szCs w:val="38"/>
          <w:highlight w:val="black"/>
          <w:lang w:val="en-US" w:eastAsia="en-NZ"/>
        </w:rPr>
        <w:t xml:space="preserve"> &amp; </w:t>
      </w:r>
      <w:proofErr w:type="spellStart"/>
      <w:r>
        <w:rPr>
          <w:rFonts w:eastAsia="Times New Roman" w:cstheme="minorHAnsi"/>
          <w:b/>
          <w:color w:val="33CCFF"/>
          <w:sz w:val="38"/>
          <w:szCs w:val="38"/>
          <w:highlight w:val="black"/>
          <w:lang w:val="en-US" w:eastAsia="en-NZ"/>
        </w:rPr>
        <w:t>Kwixset</w:t>
      </w:r>
      <w:proofErr w:type="spellEnd"/>
      <w:r>
        <w:rPr>
          <w:rFonts w:eastAsia="Times New Roman" w:cstheme="minorHAnsi"/>
          <w:b/>
          <w:color w:val="33CCFF"/>
          <w:sz w:val="38"/>
          <w:szCs w:val="38"/>
          <w:highlight w:val="black"/>
          <w:lang w:val="en-US" w:eastAsia="en-NZ"/>
        </w:rPr>
        <w:t xml:space="preserve"> - </w:t>
      </w:r>
      <w:r w:rsidR="008868AA" w:rsidRPr="008868AA">
        <w:rPr>
          <w:rFonts w:eastAsia="Times New Roman" w:cstheme="minorHAnsi"/>
          <w:b/>
          <w:color w:val="33CCFF"/>
          <w:sz w:val="38"/>
          <w:szCs w:val="38"/>
          <w:highlight w:val="black"/>
          <w:lang w:val="en-US" w:eastAsia="en-NZ"/>
        </w:rPr>
        <w:t>Directions for Use</w:t>
      </w:r>
    </w:p>
    <w:p w:rsidR="008868AA" w:rsidRPr="008868AA" w:rsidRDefault="008868AA" w:rsidP="008868AA">
      <w:pPr>
        <w:shd w:val="clear" w:color="auto" w:fill="FFFFFF"/>
        <w:spacing w:before="375" w:after="0" w:line="360" w:lineRule="atLeast"/>
        <w:outlineLvl w:val="2"/>
        <w:rPr>
          <w:rFonts w:eastAsia="Times New Roman" w:cstheme="minorHAnsi"/>
          <w:b/>
          <w:bCs/>
          <w:color w:val="222222"/>
          <w:sz w:val="32"/>
          <w:szCs w:val="32"/>
          <w:lang w:val="en-US" w:eastAsia="en-NZ"/>
        </w:rPr>
      </w:pPr>
      <w:r w:rsidRPr="005F3580">
        <w:rPr>
          <w:rFonts w:eastAsia="Times New Roman" w:cstheme="minorHAnsi"/>
          <w:b/>
          <w:bCs/>
          <w:noProof/>
          <w:color w:val="222222"/>
          <w:sz w:val="32"/>
          <w:szCs w:val="32"/>
          <w:lang w:eastAsia="en-NZ"/>
        </w:rPr>
        <w:drawing>
          <wp:anchor distT="0" distB="0" distL="114300" distR="114300" simplePos="0" relativeHeight="251658240" behindDoc="0" locked="0" layoutInCell="1" allowOverlap="1">
            <wp:simplePos x="0" y="0"/>
            <wp:positionH relativeFrom="column">
              <wp:posOffset>2705100</wp:posOffset>
            </wp:positionH>
            <wp:positionV relativeFrom="paragraph">
              <wp:posOffset>302260</wp:posOffset>
            </wp:positionV>
            <wp:extent cx="3200400" cy="2038350"/>
            <wp:effectExtent l="19050" t="0" r="0" b="0"/>
            <wp:wrapSquare wrapText="bothSides"/>
            <wp:docPr id="3" name="Picture 1" descr="http://roadsandconcrete.com/wp-content/uploads/2011/11/Rockite-using-i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adsandconcrete.com/wp-content/uploads/2011/11/Rockite-using-it.jpg">
                      <a:hlinkClick r:id="rId6"/>
                    </pic:cNvPr>
                    <pic:cNvPicPr>
                      <a:picLocks noChangeAspect="1" noChangeArrowheads="1"/>
                    </pic:cNvPicPr>
                  </pic:nvPicPr>
                  <pic:blipFill>
                    <a:blip r:embed="rId7" cstate="print"/>
                    <a:srcRect/>
                    <a:stretch>
                      <a:fillRect/>
                    </a:stretch>
                  </pic:blipFill>
                  <pic:spPr bwMode="auto">
                    <a:xfrm>
                      <a:off x="0" y="0"/>
                      <a:ext cx="3200400" cy="2038350"/>
                    </a:xfrm>
                    <a:prstGeom prst="rect">
                      <a:avLst/>
                    </a:prstGeom>
                    <a:noFill/>
                    <a:ln w="9525">
                      <a:noFill/>
                      <a:miter lim="800000"/>
                      <a:headEnd/>
                      <a:tailEnd/>
                    </a:ln>
                  </pic:spPr>
                </pic:pic>
              </a:graphicData>
            </a:graphic>
          </wp:anchor>
        </w:drawing>
      </w:r>
      <w:r w:rsidRPr="008868AA">
        <w:rPr>
          <w:rFonts w:eastAsia="Times New Roman" w:cstheme="minorHAnsi"/>
          <w:b/>
          <w:bCs/>
          <w:color w:val="222222"/>
          <w:sz w:val="32"/>
          <w:szCs w:val="32"/>
          <w:lang w:val="en-US" w:eastAsia="en-NZ"/>
        </w:rPr>
        <w:t>How to mix the cement</w:t>
      </w:r>
    </w:p>
    <w:p w:rsidR="008868AA" w:rsidRPr="008868AA" w:rsidRDefault="008868AA" w:rsidP="008868AA">
      <w:pPr>
        <w:shd w:val="clear" w:color="auto" w:fill="FFFFFF"/>
        <w:spacing w:before="75" w:after="225" w:line="360" w:lineRule="atLeast"/>
        <w:rPr>
          <w:rFonts w:eastAsia="Times New Roman" w:cstheme="minorHAnsi"/>
          <w:color w:val="111111"/>
          <w:sz w:val="19"/>
          <w:szCs w:val="19"/>
          <w:lang w:val="en-US" w:eastAsia="en-NZ"/>
        </w:rPr>
      </w:pPr>
      <w:r w:rsidRPr="008868AA">
        <w:rPr>
          <w:rFonts w:eastAsia="Times New Roman" w:cstheme="minorHAnsi"/>
          <w:color w:val="111111"/>
          <w:sz w:val="19"/>
          <w:szCs w:val="19"/>
          <w:lang w:val="en-US" w:eastAsia="en-NZ"/>
        </w:rPr>
        <w:t xml:space="preserve">Always use a clean container. Never add sand, gravel or other foreign substances to </w:t>
      </w:r>
      <w:proofErr w:type="spellStart"/>
      <w:r w:rsidRPr="008868AA">
        <w:rPr>
          <w:rFonts w:eastAsia="Times New Roman" w:cstheme="minorHAnsi"/>
          <w:color w:val="111111"/>
          <w:sz w:val="19"/>
          <w:szCs w:val="19"/>
          <w:lang w:val="en-US" w:eastAsia="en-NZ"/>
        </w:rPr>
        <w:t>Rockite</w:t>
      </w:r>
      <w:proofErr w:type="spellEnd"/>
      <w:r w:rsidRPr="005F3580">
        <w:rPr>
          <w:rFonts w:eastAsia="Times New Roman" w:cstheme="minorHAnsi"/>
          <w:color w:val="111111"/>
          <w:sz w:val="19"/>
          <w:szCs w:val="19"/>
          <w:lang w:val="en-US" w:eastAsia="en-NZ"/>
        </w:rPr>
        <w:t xml:space="preserve"> or </w:t>
      </w:r>
      <w:proofErr w:type="spellStart"/>
      <w:r w:rsidRPr="005F3580">
        <w:rPr>
          <w:rFonts w:eastAsia="Times New Roman" w:cstheme="minorHAnsi"/>
          <w:color w:val="111111"/>
          <w:sz w:val="19"/>
          <w:szCs w:val="19"/>
          <w:lang w:val="en-US" w:eastAsia="en-NZ"/>
        </w:rPr>
        <w:t>Kwixset</w:t>
      </w:r>
      <w:proofErr w:type="spellEnd"/>
      <w:r w:rsidRPr="008868AA">
        <w:rPr>
          <w:rFonts w:eastAsia="Times New Roman" w:cstheme="minorHAnsi"/>
          <w:color w:val="111111"/>
          <w:sz w:val="19"/>
          <w:szCs w:val="19"/>
          <w:lang w:val="en-US" w:eastAsia="en-NZ"/>
        </w:rPr>
        <w:t>. They weaken the cement and affect the setting.</w:t>
      </w:r>
      <w:r w:rsidRPr="005F3580">
        <w:rPr>
          <w:rFonts w:eastAsia="Times New Roman" w:cstheme="minorHAnsi"/>
          <w:noProof/>
          <w:color w:val="0066DD"/>
          <w:sz w:val="19"/>
          <w:szCs w:val="19"/>
          <w:lang w:eastAsia="en-NZ"/>
        </w:rPr>
        <w:t xml:space="preserve"> </w:t>
      </w:r>
    </w:p>
    <w:p w:rsidR="008868AA" w:rsidRPr="008868AA" w:rsidRDefault="008868AA" w:rsidP="008868AA">
      <w:pPr>
        <w:shd w:val="clear" w:color="auto" w:fill="FFFFFF"/>
        <w:spacing w:before="375" w:after="0" w:line="360" w:lineRule="atLeast"/>
        <w:outlineLvl w:val="2"/>
        <w:rPr>
          <w:rFonts w:eastAsia="Times New Roman" w:cstheme="minorHAnsi"/>
          <w:b/>
          <w:bCs/>
          <w:color w:val="222222"/>
          <w:sz w:val="32"/>
          <w:szCs w:val="32"/>
          <w:lang w:val="en-US" w:eastAsia="en-NZ"/>
        </w:rPr>
      </w:pPr>
      <w:r w:rsidRPr="008868AA">
        <w:rPr>
          <w:rFonts w:eastAsia="Times New Roman" w:cstheme="minorHAnsi"/>
          <w:b/>
          <w:bCs/>
          <w:color w:val="222222"/>
          <w:sz w:val="32"/>
          <w:szCs w:val="32"/>
          <w:lang w:val="en-US" w:eastAsia="en-NZ"/>
        </w:rPr>
        <w:t>Fluid (pouring) Consistency:</w:t>
      </w:r>
    </w:p>
    <w:p w:rsidR="008868AA" w:rsidRPr="008868AA" w:rsidRDefault="008868AA" w:rsidP="008868AA">
      <w:pPr>
        <w:shd w:val="clear" w:color="auto" w:fill="FFFFFF"/>
        <w:spacing w:before="75" w:after="225" w:line="360" w:lineRule="atLeast"/>
        <w:rPr>
          <w:rFonts w:eastAsia="Times New Roman" w:cstheme="minorHAnsi"/>
          <w:color w:val="111111"/>
          <w:sz w:val="19"/>
          <w:szCs w:val="19"/>
          <w:lang w:val="en-US" w:eastAsia="en-NZ"/>
        </w:rPr>
      </w:pPr>
      <w:r w:rsidRPr="008868AA">
        <w:rPr>
          <w:rFonts w:eastAsia="Times New Roman" w:cstheme="minorHAnsi"/>
          <w:color w:val="111111"/>
          <w:sz w:val="19"/>
          <w:szCs w:val="19"/>
          <w:lang w:val="en-US" w:eastAsia="en-NZ"/>
        </w:rPr>
        <w:t xml:space="preserve">Mix </w:t>
      </w:r>
      <w:proofErr w:type="spellStart"/>
      <w:r w:rsidRPr="008868AA">
        <w:rPr>
          <w:rFonts w:eastAsia="Times New Roman" w:cstheme="minorHAnsi"/>
          <w:color w:val="111111"/>
          <w:sz w:val="19"/>
          <w:szCs w:val="19"/>
          <w:lang w:val="en-US" w:eastAsia="en-NZ"/>
        </w:rPr>
        <w:t>Rockite</w:t>
      </w:r>
      <w:proofErr w:type="spellEnd"/>
      <w:r w:rsidRPr="008868AA">
        <w:rPr>
          <w:rFonts w:eastAsia="Times New Roman" w:cstheme="minorHAnsi"/>
          <w:color w:val="111111"/>
          <w:sz w:val="19"/>
          <w:szCs w:val="19"/>
          <w:lang w:val="en-US" w:eastAsia="en-NZ"/>
        </w:rPr>
        <w:t xml:space="preserve"> &amp; </w:t>
      </w:r>
      <w:proofErr w:type="spellStart"/>
      <w:r w:rsidRPr="008868AA">
        <w:rPr>
          <w:rFonts w:eastAsia="Times New Roman" w:cstheme="minorHAnsi"/>
          <w:color w:val="111111"/>
          <w:sz w:val="19"/>
          <w:szCs w:val="19"/>
          <w:lang w:val="en-US" w:eastAsia="en-NZ"/>
        </w:rPr>
        <w:t>Kwixset</w:t>
      </w:r>
      <w:proofErr w:type="spellEnd"/>
      <w:r w:rsidRPr="008868AA">
        <w:rPr>
          <w:rFonts w:eastAsia="Times New Roman" w:cstheme="minorHAnsi"/>
          <w:color w:val="111111"/>
          <w:sz w:val="19"/>
          <w:szCs w:val="19"/>
          <w:lang w:val="en-US" w:eastAsia="en-NZ"/>
        </w:rPr>
        <w:t xml:space="preserve"> with water to a thick paste. Let the mixture stand for about one minute. Then stir thoroughly. At this point, the mixture will become more fluid. The proper consistency is more like a thick batter, just fluid enough to pour BUT not WATERY. Keep the mix thick. This makes stronger cement. Add water very sparingly. If th</w:t>
      </w:r>
      <w:r w:rsidRPr="005F3580">
        <w:rPr>
          <w:rFonts w:eastAsia="Times New Roman" w:cstheme="minorHAnsi"/>
          <w:color w:val="111111"/>
          <w:sz w:val="19"/>
          <w:szCs w:val="19"/>
          <w:lang w:val="en-US" w:eastAsia="en-NZ"/>
        </w:rPr>
        <w:t xml:space="preserve">e mix is thin, add more </w:t>
      </w:r>
      <w:proofErr w:type="spellStart"/>
      <w:r w:rsidRPr="005F3580">
        <w:rPr>
          <w:rFonts w:eastAsia="Times New Roman" w:cstheme="minorHAnsi"/>
          <w:color w:val="111111"/>
          <w:sz w:val="19"/>
          <w:szCs w:val="19"/>
          <w:lang w:val="en-US" w:eastAsia="en-NZ"/>
        </w:rPr>
        <w:t>Rockite</w:t>
      </w:r>
      <w:proofErr w:type="spellEnd"/>
      <w:r w:rsidRPr="005F3580">
        <w:rPr>
          <w:rFonts w:eastAsia="Times New Roman" w:cstheme="minorHAnsi"/>
          <w:color w:val="111111"/>
          <w:sz w:val="19"/>
          <w:szCs w:val="19"/>
          <w:lang w:val="en-US" w:eastAsia="en-NZ"/>
        </w:rPr>
        <w:t>/</w:t>
      </w:r>
      <w:proofErr w:type="spellStart"/>
      <w:r w:rsidRPr="005F3580">
        <w:rPr>
          <w:rFonts w:eastAsia="Times New Roman" w:cstheme="minorHAnsi"/>
          <w:color w:val="111111"/>
          <w:sz w:val="19"/>
          <w:szCs w:val="19"/>
          <w:lang w:val="en-US" w:eastAsia="en-NZ"/>
        </w:rPr>
        <w:t>Kwixset</w:t>
      </w:r>
      <w:proofErr w:type="spellEnd"/>
      <w:r w:rsidRPr="005F3580">
        <w:rPr>
          <w:rFonts w:eastAsia="Times New Roman" w:cstheme="minorHAnsi"/>
          <w:color w:val="111111"/>
          <w:sz w:val="19"/>
          <w:szCs w:val="19"/>
          <w:lang w:val="en-US" w:eastAsia="en-NZ"/>
        </w:rPr>
        <w:t xml:space="preserve"> </w:t>
      </w:r>
      <w:r w:rsidRPr="008868AA">
        <w:rPr>
          <w:rFonts w:eastAsia="Times New Roman" w:cstheme="minorHAnsi"/>
          <w:color w:val="111111"/>
          <w:sz w:val="19"/>
          <w:szCs w:val="19"/>
          <w:lang w:val="en-US" w:eastAsia="en-NZ"/>
        </w:rPr>
        <w:t>promptly to thicken it. You wish to measure, the correct water addition is 4 ½ oz. per lb. or 1 ½ pints per 5lb box. When using this method, MEASURE ACCURATELY.</w:t>
      </w:r>
    </w:p>
    <w:p w:rsidR="008868AA" w:rsidRPr="008868AA" w:rsidRDefault="008868AA" w:rsidP="008868AA">
      <w:pPr>
        <w:shd w:val="clear" w:color="auto" w:fill="FFFFFF"/>
        <w:spacing w:before="375" w:after="0" w:line="360" w:lineRule="atLeast"/>
        <w:outlineLvl w:val="2"/>
        <w:rPr>
          <w:rFonts w:eastAsia="Times New Roman" w:cstheme="minorHAnsi"/>
          <w:b/>
          <w:bCs/>
          <w:color w:val="222222"/>
          <w:sz w:val="32"/>
          <w:szCs w:val="32"/>
          <w:lang w:val="en-US" w:eastAsia="en-NZ"/>
        </w:rPr>
      </w:pPr>
      <w:r w:rsidRPr="00F23268">
        <w:rPr>
          <w:rFonts w:eastAsia="Times New Roman" w:cstheme="minorHAnsi"/>
          <w:b/>
          <w:bCs/>
          <w:color w:val="00B0F0"/>
          <w:sz w:val="32"/>
          <w:szCs w:val="32"/>
          <w:highlight w:val="black"/>
          <w:lang w:val="en-US" w:eastAsia="en-NZ"/>
        </w:rPr>
        <w:t>How to Anchor; Bolts, Post, Starter Rods etc in concrete</w:t>
      </w:r>
    </w:p>
    <w:p w:rsidR="008868AA" w:rsidRPr="008868AA" w:rsidRDefault="008868AA" w:rsidP="008868AA">
      <w:pPr>
        <w:numPr>
          <w:ilvl w:val="0"/>
          <w:numId w:val="1"/>
        </w:numPr>
        <w:shd w:val="clear" w:color="auto" w:fill="FFFFFF"/>
        <w:spacing w:before="100" w:beforeAutospacing="1" w:after="100" w:afterAutospacing="1" w:line="360" w:lineRule="atLeast"/>
        <w:ind w:left="360"/>
        <w:rPr>
          <w:rFonts w:eastAsia="Times New Roman" w:cstheme="minorHAnsi"/>
          <w:color w:val="111111"/>
          <w:sz w:val="19"/>
          <w:szCs w:val="19"/>
          <w:lang w:val="en-US" w:eastAsia="en-NZ"/>
        </w:rPr>
      </w:pPr>
      <w:r w:rsidRPr="008868AA">
        <w:rPr>
          <w:rFonts w:eastAsia="Times New Roman" w:cstheme="minorHAnsi"/>
          <w:color w:val="111111"/>
          <w:sz w:val="19"/>
          <w:szCs w:val="19"/>
          <w:lang w:val="en-US" w:eastAsia="en-NZ"/>
        </w:rPr>
        <w:t>Drill the hole never less than 2 inches (50mm)</w:t>
      </w:r>
    </w:p>
    <w:p w:rsidR="008868AA" w:rsidRPr="008868AA" w:rsidRDefault="008868AA" w:rsidP="008868AA">
      <w:pPr>
        <w:numPr>
          <w:ilvl w:val="0"/>
          <w:numId w:val="1"/>
        </w:numPr>
        <w:shd w:val="clear" w:color="auto" w:fill="FFFFFF"/>
        <w:spacing w:before="100" w:beforeAutospacing="1" w:after="100" w:afterAutospacing="1" w:line="360" w:lineRule="atLeast"/>
        <w:ind w:left="360"/>
        <w:rPr>
          <w:rFonts w:eastAsia="Times New Roman" w:cstheme="minorHAnsi"/>
          <w:color w:val="111111"/>
          <w:sz w:val="19"/>
          <w:szCs w:val="19"/>
          <w:lang w:val="en-US" w:eastAsia="en-NZ"/>
        </w:rPr>
      </w:pPr>
      <w:r w:rsidRPr="008868AA">
        <w:rPr>
          <w:rFonts w:eastAsia="Times New Roman" w:cstheme="minorHAnsi"/>
          <w:color w:val="111111"/>
          <w:sz w:val="19"/>
          <w:szCs w:val="19"/>
          <w:lang w:val="en-US" w:eastAsia="en-NZ"/>
        </w:rPr>
        <w:t>Blow out all the dust and loose particles.</w:t>
      </w:r>
    </w:p>
    <w:p w:rsidR="008868AA" w:rsidRPr="008868AA" w:rsidRDefault="008868AA" w:rsidP="008868AA">
      <w:pPr>
        <w:numPr>
          <w:ilvl w:val="0"/>
          <w:numId w:val="1"/>
        </w:numPr>
        <w:shd w:val="clear" w:color="auto" w:fill="FFFFFF"/>
        <w:spacing w:before="100" w:beforeAutospacing="1" w:after="100" w:afterAutospacing="1" w:line="360" w:lineRule="atLeast"/>
        <w:ind w:left="360"/>
        <w:rPr>
          <w:rFonts w:eastAsia="Times New Roman" w:cstheme="minorHAnsi"/>
          <w:color w:val="111111"/>
          <w:sz w:val="19"/>
          <w:szCs w:val="19"/>
          <w:lang w:val="en-US" w:eastAsia="en-NZ"/>
        </w:rPr>
      </w:pPr>
      <w:r w:rsidRPr="008868AA">
        <w:rPr>
          <w:rFonts w:eastAsia="Times New Roman" w:cstheme="minorHAnsi"/>
          <w:color w:val="111111"/>
          <w:sz w:val="19"/>
          <w:szCs w:val="19"/>
          <w:lang w:val="en-US" w:eastAsia="en-NZ"/>
        </w:rPr>
        <w:t xml:space="preserve">Flush out hole with water. Be sure to remove excess water leaving the hole clean and uniformly damp. (the substrate can be damp when </w:t>
      </w:r>
      <w:proofErr w:type="spellStart"/>
      <w:r w:rsidRPr="008868AA">
        <w:rPr>
          <w:rFonts w:eastAsia="Times New Roman" w:cstheme="minorHAnsi"/>
          <w:color w:val="111111"/>
          <w:sz w:val="19"/>
          <w:szCs w:val="19"/>
          <w:lang w:val="en-US" w:eastAsia="en-NZ"/>
        </w:rPr>
        <w:t>Rockite</w:t>
      </w:r>
      <w:proofErr w:type="spellEnd"/>
      <w:r w:rsidRPr="005F3580">
        <w:rPr>
          <w:rFonts w:eastAsia="Times New Roman" w:cstheme="minorHAnsi"/>
          <w:color w:val="111111"/>
          <w:sz w:val="19"/>
          <w:szCs w:val="19"/>
          <w:lang w:val="en-US" w:eastAsia="en-NZ"/>
        </w:rPr>
        <w:t>/</w:t>
      </w:r>
      <w:proofErr w:type="spellStart"/>
      <w:r w:rsidRPr="005F3580">
        <w:rPr>
          <w:rFonts w:eastAsia="Times New Roman" w:cstheme="minorHAnsi"/>
          <w:color w:val="111111"/>
          <w:sz w:val="19"/>
          <w:szCs w:val="19"/>
          <w:lang w:val="en-US" w:eastAsia="en-NZ"/>
        </w:rPr>
        <w:t>Kwixset</w:t>
      </w:r>
      <w:proofErr w:type="spellEnd"/>
      <w:r w:rsidRPr="008868AA">
        <w:rPr>
          <w:rFonts w:eastAsia="Times New Roman" w:cstheme="minorHAnsi"/>
          <w:color w:val="111111"/>
          <w:sz w:val="19"/>
          <w:szCs w:val="19"/>
          <w:lang w:val="en-US" w:eastAsia="en-NZ"/>
        </w:rPr>
        <w:t xml:space="preserve"> is poured into the hole)</w:t>
      </w:r>
    </w:p>
    <w:p w:rsidR="008868AA" w:rsidRPr="008868AA" w:rsidRDefault="008868AA" w:rsidP="008868AA">
      <w:pPr>
        <w:numPr>
          <w:ilvl w:val="0"/>
          <w:numId w:val="1"/>
        </w:numPr>
        <w:shd w:val="clear" w:color="auto" w:fill="FFFFFF"/>
        <w:spacing w:before="100" w:beforeAutospacing="1" w:after="100" w:afterAutospacing="1" w:line="360" w:lineRule="atLeast"/>
        <w:ind w:left="360"/>
        <w:rPr>
          <w:rFonts w:eastAsia="Times New Roman" w:cstheme="minorHAnsi"/>
          <w:color w:val="111111"/>
          <w:sz w:val="19"/>
          <w:szCs w:val="19"/>
          <w:lang w:val="en-US" w:eastAsia="en-NZ"/>
        </w:rPr>
      </w:pPr>
      <w:r w:rsidRPr="008868AA">
        <w:rPr>
          <w:rFonts w:eastAsia="Times New Roman" w:cstheme="minorHAnsi"/>
          <w:color w:val="111111"/>
          <w:sz w:val="19"/>
          <w:szCs w:val="19"/>
          <w:lang w:val="en-US" w:eastAsia="en-NZ"/>
        </w:rPr>
        <w:t xml:space="preserve">For anchoring machinery in concrete, use the fluid consistency as above. Insure that anchor rods have nut head and washer on before placing them in the opening. Pour the </w:t>
      </w:r>
      <w:proofErr w:type="spellStart"/>
      <w:r w:rsidRPr="008868AA">
        <w:rPr>
          <w:rFonts w:eastAsia="Times New Roman" w:cstheme="minorHAnsi"/>
          <w:color w:val="111111"/>
          <w:sz w:val="19"/>
          <w:szCs w:val="19"/>
          <w:lang w:val="en-US" w:eastAsia="en-NZ"/>
        </w:rPr>
        <w:t>Rockite</w:t>
      </w:r>
      <w:proofErr w:type="spellEnd"/>
      <w:r w:rsidRPr="005F3580">
        <w:rPr>
          <w:rFonts w:eastAsia="Times New Roman" w:cstheme="minorHAnsi"/>
          <w:color w:val="111111"/>
          <w:sz w:val="19"/>
          <w:szCs w:val="19"/>
          <w:lang w:val="en-US" w:eastAsia="en-NZ"/>
        </w:rPr>
        <w:t>/</w:t>
      </w:r>
      <w:proofErr w:type="spellStart"/>
      <w:r w:rsidRPr="005F3580">
        <w:rPr>
          <w:rFonts w:eastAsia="Times New Roman" w:cstheme="minorHAnsi"/>
          <w:color w:val="111111"/>
          <w:sz w:val="19"/>
          <w:szCs w:val="19"/>
          <w:lang w:val="en-US" w:eastAsia="en-NZ"/>
        </w:rPr>
        <w:t>Kwixset</w:t>
      </w:r>
      <w:proofErr w:type="spellEnd"/>
      <w:r w:rsidRPr="008868AA">
        <w:rPr>
          <w:rFonts w:eastAsia="Times New Roman" w:cstheme="minorHAnsi"/>
          <w:color w:val="111111"/>
          <w:sz w:val="19"/>
          <w:szCs w:val="19"/>
          <w:lang w:val="en-US" w:eastAsia="en-NZ"/>
        </w:rPr>
        <w:t xml:space="preserve"> into the space around the rod/bolt. Tamp bolt to settle </w:t>
      </w:r>
      <w:proofErr w:type="spellStart"/>
      <w:r w:rsidRPr="008868AA">
        <w:rPr>
          <w:rFonts w:eastAsia="Times New Roman" w:cstheme="minorHAnsi"/>
          <w:color w:val="111111"/>
          <w:sz w:val="19"/>
          <w:szCs w:val="19"/>
          <w:lang w:val="en-US" w:eastAsia="en-NZ"/>
        </w:rPr>
        <w:t>Rockite</w:t>
      </w:r>
      <w:proofErr w:type="spellEnd"/>
      <w:r w:rsidRPr="005F3580">
        <w:rPr>
          <w:rFonts w:eastAsia="Times New Roman" w:cstheme="minorHAnsi"/>
          <w:color w:val="111111"/>
          <w:sz w:val="19"/>
          <w:szCs w:val="19"/>
          <w:lang w:val="en-US" w:eastAsia="en-NZ"/>
        </w:rPr>
        <w:t>/</w:t>
      </w:r>
      <w:proofErr w:type="spellStart"/>
      <w:r w:rsidRPr="005F3580">
        <w:rPr>
          <w:rFonts w:eastAsia="Times New Roman" w:cstheme="minorHAnsi"/>
          <w:color w:val="111111"/>
          <w:sz w:val="19"/>
          <w:szCs w:val="19"/>
          <w:lang w:val="en-US" w:eastAsia="en-NZ"/>
        </w:rPr>
        <w:t>kwixset</w:t>
      </w:r>
      <w:proofErr w:type="spellEnd"/>
      <w:r w:rsidRPr="008868AA">
        <w:rPr>
          <w:rFonts w:eastAsia="Times New Roman" w:cstheme="minorHAnsi"/>
          <w:color w:val="111111"/>
          <w:sz w:val="19"/>
          <w:szCs w:val="19"/>
          <w:lang w:val="en-US" w:eastAsia="en-NZ"/>
        </w:rPr>
        <w:t xml:space="preserve"> completely around the rod/bolt.</w:t>
      </w:r>
    </w:p>
    <w:p w:rsidR="008868AA" w:rsidRPr="008868AA" w:rsidRDefault="008868AA" w:rsidP="008868AA">
      <w:pPr>
        <w:numPr>
          <w:ilvl w:val="0"/>
          <w:numId w:val="1"/>
        </w:numPr>
        <w:shd w:val="clear" w:color="auto" w:fill="FFFFFF"/>
        <w:spacing w:before="100" w:beforeAutospacing="1" w:after="100" w:afterAutospacing="1" w:line="360" w:lineRule="atLeast"/>
        <w:ind w:left="360"/>
        <w:rPr>
          <w:rFonts w:eastAsia="Times New Roman" w:cstheme="minorHAnsi"/>
          <w:color w:val="111111"/>
          <w:sz w:val="19"/>
          <w:szCs w:val="19"/>
          <w:lang w:val="en-US" w:eastAsia="en-NZ"/>
        </w:rPr>
      </w:pPr>
      <w:r w:rsidRPr="008868AA">
        <w:rPr>
          <w:rFonts w:eastAsia="Times New Roman" w:cstheme="minorHAnsi"/>
          <w:color w:val="111111"/>
          <w:sz w:val="19"/>
          <w:szCs w:val="19"/>
          <w:lang w:val="en-US" w:eastAsia="en-NZ"/>
        </w:rPr>
        <w:t>For exterior anchoring of ornamental iron, pour the fluid consistency (as above) around the rod, tappin</w:t>
      </w:r>
      <w:r w:rsidRPr="005F3580">
        <w:rPr>
          <w:rFonts w:eastAsia="Times New Roman" w:cstheme="minorHAnsi"/>
          <w:color w:val="111111"/>
          <w:sz w:val="19"/>
          <w:szCs w:val="19"/>
          <w:lang w:val="en-US" w:eastAsia="en-NZ"/>
        </w:rPr>
        <w:t xml:space="preserve">g the rod to settle the </w:t>
      </w:r>
      <w:proofErr w:type="spellStart"/>
      <w:r w:rsidRPr="005F3580">
        <w:rPr>
          <w:rFonts w:eastAsia="Times New Roman" w:cstheme="minorHAnsi"/>
          <w:color w:val="111111"/>
          <w:sz w:val="19"/>
          <w:szCs w:val="19"/>
          <w:lang w:val="en-US" w:eastAsia="en-NZ"/>
        </w:rPr>
        <w:t>Rockite</w:t>
      </w:r>
      <w:proofErr w:type="spellEnd"/>
      <w:r w:rsidRPr="005F3580">
        <w:rPr>
          <w:rFonts w:eastAsia="Times New Roman" w:cstheme="minorHAnsi"/>
          <w:color w:val="111111"/>
          <w:sz w:val="19"/>
          <w:szCs w:val="19"/>
          <w:lang w:val="en-US" w:eastAsia="en-NZ"/>
        </w:rPr>
        <w:t>/</w:t>
      </w:r>
      <w:proofErr w:type="spellStart"/>
      <w:r w:rsidRPr="005F3580">
        <w:rPr>
          <w:rFonts w:eastAsia="Times New Roman" w:cstheme="minorHAnsi"/>
          <w:color w:val="111111"/>
          <w:sz w:val="19"/>
          <w:szCs w:val="19"/>
          <w:lang w:val="en-US" w:eastAsia="en-NZ"/>
        </w:rPr>
        <w:t>Kwixset</w:t>
      </w:r>
      <w:proofErr w:type="spellEnd"/>
    </w:p>
    <w:p w:rsidR="008868AA" w:rsidRPr="008868AA" w:rsidRDefault="008868AA" w:rsidP="008868AA">
      <w:pPr>
        <w:numPr>
          <w:ilvl w:val="0"/>
          <w:numId w:val="1"/>
        </w:numPr>
        <w:shd w:val="clear" w:color="auto" w:fill="FFFFFF"/>
        <w:spacing w:before="100" w:beforeAutospacing="1" w:after="100" w:afterAutospacing="1" w:line="360" w:lineRule="atLeast"/>
        <w:ind w:left="360"/>
        <w:rPr>
          <w:rFonts w:eastAsia="Times New Roman" w:cstheme="minorHAnsi"/>
          <w:color w:val="111111"/>
          <w:sz w:val="19"/>
          <w:szCs w:val="19"/>
          <w:lang w:val="en-US" w:eastAsia="en-NZ"/>
        </w:rPr>
      </w:pPr>
      <w:r w:rsidRPr="008868AA">
        <w:rPr>
          <w:rFonts w:eastAsia="Times New Roman" w:cstheme="minorHAnsi"/>
          <w:color w:val="111111"/>
          <w:sz w:val="19"/>
          <w:szCs w:val="19"/>
          <w:lang w:val="en-US" w:eastAsia="en-NZ"/>
        </w:rPr>
        <w:t>For anchoring in vertical walls, use the plastic consistency (see below) Fill the holes with the plastic cement first. Then tamp the bolt or rod into place. If the cement becomes to fluid because of the tamping process and sags out of place, let it stand for a few moments and it will stiffen. Carry on with procedure.</w:t>
      </w:r>
    </w:p>
    <w:p w:rsidR="008868AA" w:rsidRPr="008868AA" w:rsidRDefault="008868AA" w:rsidP="008868AA">
      <w:pPr>
        <w:numPr>
          <w:ilvl w:val="0"/>
          <w:numId w:val="1"/>
        </w:numPr>
        <w:shd w:val="clear" w:color="auto" w:fill="FFFFFF"/>
        <w:spacing w:before="100" w:beforeAutospacing="1" w:after="100" w:afterAutospacing="1" w:line="360" w:lineRule="atLeast"/>
        <w:ind w:left="360"/>
        <w:rPr>
          <w:rFonts w:eastAsia="Times New Roman" w:cstheme="minorHAnsi"/>
          <w:color w:val="111111"/>
          <w:sz w:val="19"/>
          <w:szCs w:val="19"/>
          <w:lang w:val="en-US" w:eastAsia="en-NZ"/>
        </w:rPr>
      </w:pPr>
      <w:r w:rsidRPr="008868AA">
        <w:rPr>
          <w:rFonts w:eastAsia="Times New Roman" w:cstheme="minorHAnsi"/>
          <w:color w:val="111111"/>
          <w:sz w:val="19"/>
          <w:szCs w:val="19"/>
          <w:lang w:val="en-US" w:eastAsia="en-NZ"/>
        </w:rPr>
        <w:t>Let the cement harden for at least 30 minutes. (Initial set is 15 minutes). For heavy equipment, allow one hour.</w:t>
      </w:r>
    </w:p>
    <w:p w:rsidR="008868AA" w:rsidRPr="00F23268" w:rsidRDefault="008868AA" w:rsidP="008868AA">
      <w:pPr>
        <w:shd w:val="clear" w:color="auto" w:fill="FFFFFF"/>
        <w:spacing w:before="375" w:after="0" w:line="360" w:lineRule="atLeast"/>
        <w:outlineLvl w:val="2"/>
        <w:rPr>
          <w:rFonts w:eastAsia="Times New Roman" w:cstheme="minorHAnsi"/>
          <w:b/>
          <w:bCs/>
          <w:color w:val="00B0F0"/>
          <w:sz w:val="32"/>
          <w:szCs w:val="32"/>
          <w:lang w:val="en-US" w:eastAsia="en-NZ"/>
        </w:rPr>
      </w:pPr>
      <w:r w:rsidRPr="00F23268">
        <w:rPr>
          <w:rFonts w:eastAsia="Times New Roman" w:cstheme="minorHAnsi"/>
          <w:b/>
          <w:bCs/>
          <w:noProof/>
          <w:color w:val="00B0F0"/>
          <w:sz w:val="32"/>
          <w:szCs w:val="32"/>
          <w:highlight w:val="black"/>
          <w:lang w:eastAsia="en-NZ"/>
        </w:rPr>
        <w:lastRenderedPageBreak/>
        <w:drawing>
          <wp:anchor distT="0" distB="0" distL="114300" distR="114300" simplePos="0" relativeHeight="251659264" behindDoc="0" locked="0" layoutInCell="1" allowOverlap="1">
            <wp:simplePos x="0" y="0"/>
            <wp:positionH relativeFrom="column">
              <wp:posOffset>2924175</wp:posOffset>
            </wp:positionH>
            <wp:positionV relativeFrom="paragraph">
              <wp:posOffset>546100</wp:posOffset>
            </wp:positionV>
            <wp:extent cx="3028950" cy="2200275"/>
            <wp:effectExtent l="19050" t="0" r="0" b="0"/>
            <wp:wrapSquare wrapText="bothSides"/>
            <wp:docPr id="2" name="Picture 2" descr="http://roadsandconcrete.com/wp-content/uploads/2011/11/Rockite-Pond-and-Rai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adsandconcrete.com/wp-content/uploads/2011/11/Rockite-Pond-and-Rail.jpg">
                      <a:hlinkClick r:id="rId8"/>
                    </pic:cNvPr>
                    <pic:cNvPicPr>
                      <a:picLocks noChangeAspect="1" noChangeArrowheads="1"/>
                    </pic:cNvPicPr>
                  </pic:nvPicPr>
                  <pic:blipFill>
                    <a:blip r:embed="rId9" cstate="print"/>
                    <a:srcRect/>
                    <a:stretch>
                      <a:fillRect/>
                    </a:stretch>
                  </pic:blipFill>
                  <pic:spPr bwMode="auto">
                    <a:xfrm>
                      <a:off x="0" y="0"/>
                      <a:ext cx="3028950" cy="2200275"/>
                    </a:xfrm>
                    <a:prstGeom prst="rect">
                      <a:avLst/>
                    </a:prstGeom>
                    <a:noFill/>
                    <a:ln w="9525">
                      <a:noFill/>
                      <a:miter lim="800000"/>
                      <a:headEnd/>
                      <a:tailEnd/>
                    </a:ln>
                  </pic:spPr>
                </pic:pic>
              </a:graphicData>
            </a:graphic>
          </wp:anchor>
        </w:drawing>
      </w:r>
      <w:r w:rsidRPr="00F23268">
        <w:rPr>
          <w:rFonts w:eastAsia="Times New Roman" w:cstheme="minorHAnsi"/>
          <w:b/>
          <w:bCs/>
          <w:color w:val="00B0F0"/>
          <w:sz w:val="32"/>
          <w:szCs w:val="32"/>
          <w:highlight w:val="black"/>
          <w:lang w:val="en-US" w:eastAsia="en-NZ"/>
        </w:rPr>
        <w:t>How to Patch holes and cracks in concrete floors</w:t>
      </w:r>
    </w:p>
    <w:p w:rsidR="008868AA" w:rsidRPr="008868AA" w:rsidRDefault="008868AA" w:rsidP="008868AA">
      <w:pPr>
        <w:numPr>
          <w:ilvl w:val="0"/>
          <w:numId w:val="2"/>
        </w:numPr>
        <w:shd w:val="clear" w:color="auto" w:fill="FFFFFF"/>
        <w:spacing w:before="100" w:beforeAutospacing="1" w:after="100" w:afterAutospacing="1" w:line="360" w:lineRule="atLeast"/>
        <w:ind w:left="360"/>
        <w:rPr>
          <w:rFonts w:eastAsia="Times New Roman" w:cstheme="minorHAnsi"/>
          <w:color w:val="111111"/>
          <w:sz w:val="19"/>
          <w:szCs w:val="19"/>
          <w:lang w:val="en-US" w:eastAsia="en-NZ"/>
        </w:rPr>
      </w:pPr>
      <w:r w:rsidRPr="008868AA">
        <w:rPr>
          <w:rFonts w:eastAsia="Times New Roman" w:cstheme="minorHAnsi"/>
          <w:color w:val="111111"/>
          <w:sz w:val="19"/>
          <w:szCs w:val="19"/>
          <w:lang w:val="en-US" w:eastAsia="en-NZ"/>
        </w:rPr>
        <w:t>Cracks should be raked out to remove any loose debris or loose particles. If a hole is to be repaired, chisel down the edges to provide a ‘form’ for the cement when it is poured.</w:t>
      </w:r>
    </w:p>
    <w:p w:rsidR="008868AA" w:rsidRPr="008868AA" w:rsidRDefault="008868AA" w:rsidP="008868AA">
      <w:pPr>
        <w:numPr>
          <w:ilvl w:val="0"/>
          <w:numId w:val="2"/>
        </w:numPr>
        <w:shd w:val="clear" w:color="auto" w:fill="FFFFFF"/>
        <w:spacing w:before="100" w:beforeAutospacing="1" w:after="100" w:afterAutospacing="1" w:line="360" w:lineRule="atLeast"/>
        <w:ind w:left="360"/>
        <w:rPr>
          <w:rFonts w:eastAsia="Times New Roman" w:cstheme="minorHAnsi"/>
          <w:color w:val="111111"/>
          <w:sz w:val="19"/>
          <w:szCs w:val="19"/>
          <w:lang w:val="en-US" w:eastAsia="en-NZ"/>
        </w:rPr>
      </w:pPr>
      <w:r w:rsidRPr="008868AA">
        <w:rPr>
          <w:rFonts w:eastAsia="Times New Roman" w:cstheme="minorHAnsi"/>
          <w:color w:val="111111"/>
          <w:sz w:val="19"/>
          <w:szCs w:val="19"/>
          <w:lang w:val="en-US" w:eastAsia="en-NZ"/>
        </w:rPr>
        <w:t>If the hole is clean, simply remove lose chips and dirt.</w:t>
      </w:r>
    </w:p>
    <w:p w:rsidR="008868AA" w:rsidRPr="008868AA" w:rsidRDefault="008868AA" w:rsidP="008868AA">
      <w:pPr>
        <w:numPr>
          <w:ilvl w:val="0"/>
          <w:numId w:val="2"/>
        </w:numPr>
        <w:shd w:val="clear" w:color="auto" w:fill="FFFFFF"/>
        <w:spacing w:before="100" w:beforeAutospacing="1" w:after="100" w:afterAutospacing="1" w:line="360" w:lineRule="atLeast"/>
        <w:ind w:left="360"/>
        <w:rPr>
          <w:rFonts w:eastAsia="Times New Roman" w:cstheme="minorHAnsi"/>
          <w:color w:val="111111"/>
          <w:sz w:val="19"/>
          <w:szCs w:val="19"/>
          <w:lang w:val="en-US" w:eastAsia="en-NZ"/>
        </w:rPr>
      </w:pPr>
      <w:r w:rsidRPr="008868AA">
        <w:rPr>
          <w:rFonts w:eastAsia="Times New Roman" w:cstheme="minorHAnsi"/>
          <w:color w:val="111111"/>
          <w:sz w:val="19"/>
          <w:szCs w:val="19"/>
          <w:lang w:val="en-US" w:eastAsia="en-NZ"/>
        </w:rPr>
        <w:t>Sprinkle the whole/crack with water. Leave the surface damp and not wet</w:t>
      </w:r>
    </w:p>
    <w:p w:rsidR="008868AA" w:rsidRPr="008868AA" w:rsidRDefault="008868AA" w:rsidP="008868AA">
      <w:pPr>
        <w:numPr>
          <w:ilvl w:val="0"/>
          <w:numId w:val="2"/>
        </w:numPr>
        <w:shd w:val="clear" w:color="auto" w:fill="FFFFFF"/>
        <w:spacing w:before="100" w:beforeAutospacing="1" w:after="100" w:afterAutospacing="1" w:line="360" w:lineRule="atLeast"/>
        <w:ind w:left="360"/>
        <w:rPr>
          <w:rFonts w:eastAsia="Times New Roman" w:cstheme="minorHAnsi"/>
          <w:color w:val="111111"/>
          <w:sz w:val="19"/>
          <w:szCs w:val="19"/>
          <w:lang w:val="en-US" w:eastAsia="en-NZ"/>
        </w:rPr>
      </w:pPr>
      <w:r w:rsidRPr="008868AA">
        <w:rPr>
          <w:rFonts w:eastAsia="Times New Roman" w:cstheme="minorHAnsi"/>
          <w:color w:val="111111"/>
          <w:sz w:val="19"/>
          <w:szCs w:val="19"/>
          <w:lang w:val="en-US" w:eastAsia="en-NZ"/>
        </w:rPr>
        <w:t xml:space="preserve">Mix </w:t>
      </w:r>
      <w:proofErr w:type="spellStart"/>
      <w:r w:rsidRPr="008868AA">
        <w:rPr>
          <w:rFonts w:eastAsia="Times New Roman" w:cstheme="minorHAnsi"/>
          <w:color w:val="111111"/>
          <w:sz w:val="19"/>
          <w:szCs w:val="19"/>
          <w:lang w:val="en-US" w:eastAsia="en-NZ"/>
        </w:rPr>
        <w:t>Rockite</w:t>
      </w:r>
      <w:proofErr w:type="spellEnd"/>
      <w:r w:rsidRPr="005F3580">
        <w:rPr>
          <w:rFonts w:eastAsia="Times New Roman" w:cstheme="minorHAnsi"/>
          <w:color w:val="111111"/>
          <w:sz w:val="19"/>
          <w:szCs w:val="19"/>
          <w:lang w:val="en-US" w:eastAsia="en-NZ"/>
        </w:rPr>
        <w:t>/</w:t>
      </w:r>
      <w:proofErr w:type="spellStart"/>
      <w:r w:rsidRPr="005F3580">
        <w:rPr>
          <w:rFonts w:eastAsia="Times New Roman" w:cstheme="minorHAnsi"/>
          <w:color w:val="111111"/>
          <w:sz w:val="19"/>
          <w:szCs w:val="19"/>
          <w:lang w:val="en-US" w:eastAsia="en-NZ"/>
        </w:rPr>
        <w:t>Kwixset</w:t>
      </w:r>
      <w:proofErr w:type="spellEnd"/>
      <w:r w:rsidRPr="008868AA">
        <w:rPr>
          <w:rFonts w:eastAsia="Times New Roman" w:cstheme="minorHAnsi"/>
          <w:color w:val="111111"/>
          <w:sz w:val="19"/>
          <w:szCs w:val="19"/>
          <w:lang w:val="en-US" w:eastAsia="en-NZ"/>
        </w:rPr>
        <w:t xml:space="preserve"> to fluid consistency for patching floors and plastic mix for walls.</w:t>
      </w:r>
    </w:p>
    <w:p w:rsidR="008868AA" w:rsidRPr="008868AA" w:rsidRDefault="008868AA" w:rsidP="008868AA">
      <w:pPr>
        <w:numPr>
          <w:ilvl w:val="0"/>
          <w:numId w:val="2"/>
        </w:numPr>
        <w:shd w:val="clear" w:color="auto" w:fill="FFFFFF"/>
        <w:spacing w:before="100" w:beforeAutospacing="1" w:after="100" w:afterAutospacing="1" w:line="360" w:lineRule="atLeast"/>
        <w:ind w:left="360"/>
        <w:rPr>
          <w:rFonts w:eastAsia="Times New Roman" w:cstheme="minorHAnsi"/>
          <w:color w:val="111111"/>
          <w:sz w:val="19"/>
          <w:szCs w:val="19"/>
          <w:lang w:val="en-US" w:eastAsia="en-NZ"/>
        </w:rPr>
      </w:pPr>
      <w:r w:rsidRPr="008868AA">
        <w:rPr>
          <w:rFonts w:eastAsia="Times New Roman" w:cstheme="minorHAnsi"/>
          <w:color w:val="111111"/>
          <w:sz w:val="19"/>
          <w:szCs w:val="19"/>
          <w:lang w:val="en-US" w:eastAsia="en-NZ"/>
        </w:rPr>
        <w:t xml:space="preserve">Pour a little </w:t>
      </w:r>
      <w:r w:rsidRPr="005F3580">
        <w:rPr>
          <w:rFonts w:eastAsia="Times New Roman" w:cstheme="minorHAnsi"/>
          <w:i/>
          <w:color w:val="111111"/>
          <w:sz w:val="19"/>
          <w:szCs w:val="19"/>
          <w:lang w:val="en-US" w:eastAsia="en-NZ"/>
        </w:rPr>
        <w:t>dry</w:t>
      </w:r>
      <w:r w:rsidRPr="005F3580">
        <w:rPr>
          <w:rFonts w:eastAsia="Times New Roman" w:cstheme="minorHAnsi"/>
          <w:color w:val="111111"/>
          <w:sz w:val="19"/>
          <w:szCs w:val="19"/>
          <w:lang w:val="en-US" w:eastAsia="en-NZ"/>
        </w:rPr>
        <w:t xml:space="preserve"> </w:t>
      </w:r>
      <w:r w:rsidRPr="008868AA">
        <w:rPr>
          <w:rFonts w:eastAsia="Times New Roman" w:cstheme="minorHAnsi"/>
          <w:color w:val="111111"/>
          <w:sz w:val="19"/>
          <w:szCs w:val="19"/>
          <w:lang w:val="en-US" w:eastAsia="en-NZ"/>
        </w:rPr>
        <w:t>cement into the hole and scrub it into the surface with a stiff brush or broom to drive the cement into the pores. This helps the patch t o adhere. Then add enough cement to match the level of the surrounding surface. The cement will self-level.</w:t>
      </w:r>
    </w:p>
    <w:p w:rsidR="008868AA" w:rsidRPr="008868AA" w:rsidRDefault="008868AA" w:rsidP="008868AA">
      <w:pPr>
        <w:numPr>
          <w:ilvl w:val="0"/>
          <w:numId w:val="2"/>
        </w:numPr>
        <w:shd w:val="clear" w:color="auto" w:fill="FFFFFF"/>
        <w:spacing w:before="100" w:beforeAutospacing="1" w:after="100" w:afterAutospacing="1" w:line="360" w:lineRule="atLeast"/>
        <w:ind w:left="360"/>
        <w:rPr>
          <w:rFonts w:eastAsia="Times New Roman" w:cstheme="minorHAnsi"/>
          <w:color w:val="111111"/>
          <w:sz w:val="19"/>
          <w:szCs w:val="19"/>
          <w:lang w:val="en-US" w:eastAsia="en-NZ"/>
        </w:rPr>
      </w:pPr>
      <w:r w:rsidRPr="008868AA">
        <w:rPr>
          <w:rFonts w:eastAsia="Times New Roman" w:cstheme="minorHAnsi"/>
          <w:color w:val="111111"/>
          <w:sz w:val="19"/>
          <w:szCs w:val="19"/>
          <w:lang w:val="en-US" w:eastAsia="en-NZ"/>
        </w:rPr>
        <w:t>When the cement begins to thicken (about 10 minutes), smooth out any imperfections in the surface with a cement trowel.</w:t>
      </w:r>
    </w:p>
    <w:p w:rsidR="008868AA" w:rsidRPr="008868AA" w:rsidRDefault="008868AA" w:rsidP="008868AA">
      <w:pPr>
        <w:numPr>
          <w:ilvl w:val="0"/>
          <w:numId w:val="2"/>
        </w:numPr>
        <w:shd w:val="clear" w:color="auto" w:fill="FFFFFF"/>
        <w:spacing w:before="100" w:beforeAutospacing="1" w:after="100" w:afterAutospacing="1" w:line="360" w:lineRule="atLeast"/>
        <w:ind w:left="360"/>
        <w:rPr>
          <w:rFonts w:eastAsia="Times New Roman" w:cstheme="minorHAnsi"/>
          <w:color w:val="111111"/>
          <w:sz w:val="19"/>
          <w:szCs w:val="19"/>
          <w:lang w:val="en-US" w:eastAsia="en-NZ"/>
        </w:rPr>
      </w:pPr>
      <w:r w:rsidRPr="008868AA">
        <w:rPr>
          <w:rFonts w:eastAsia="Times New Roman" w:cstheme="minorHAnsi"/>
          <w:color w:val="111111"/>
          <w:sz w:val="19"/>
          <w:szCs w:val="19"/>
          <w:lang w:val="en-US" w:eastAsia="en-NZ"/>
        </w:rPr>
        <w:t>After 30 minutes, sprinkle the patch with water. Foot traffic and light trucking may be resumed immediately. For heavy trucking, allow one hour.</w:t>
      </w:r>
    </w:p>
    <w:p w:rsidR="008868AA" w:rsidRPr="00F23268" w:rsidRDefault="008868AA" w:rsidP="008868AA">
      <w:pPr>
        <w:shd w:val="clear" w:color="auto" w:fill="FFFFFF"/>
        <w:spacing w:before="375" w:after="0" w:line="360" w:lineRule="atLeast"/>
        <w:outlineLvl w:val="2"/>
        <w:rPr>
          <w:rFonts w:eastAsia="Times New Roman" w:cstheme="minorHAnsi"/>
          <w:b/>
          <w:bCs/>
          <w:color w:val="00B0F0"/>
          <w:sz w:val="32"/>
          <w:szCs w:val="32"/>
          <w:lang w:val="en-US" w:eastAsia="en-NZ"/>
        </w:rPr>
      </w:pPr>
      <w:r w:rsidRPr="00F23268">
        <w:rPr>
          <w:rFonts w:eastAsia="Times New Roman" w:cstheme="minorHAnsi"/>
          <w:b/>
          <w:bCs/>
          <w:color w:val="00B0F0"/>
          <w:sz w:val="32"/>
          <w:szCs w:val="32"/>
          <w:highlight w:val="black"/>
          <w:lang w:val="en-US" w:eastAsia="en-NZ"/>
        </w:rPr>
        <w:t>Freezing Temperature Application</w:t>
      </w:r>
    </w:p>
    <w:p w:rsidR="008868AA" w:rsidRPr="008868AA" w:rsidRDefault="008868AA" w:rsidP="008868AA">
      <w:pPr>
        <w:shd w:val="clear" w:color="auto" w:fill="FFFFFF"/>
        <w:spacing w:before="75" w:after="225" w:line="360" w:lineRule="atLeast"/>
        <w:rPr>
          <w:rFonts w:eastAsia="Times New Roman" w:cstheme="minorHAnsi"/>
          <w:color w:val="111111"/>
          <w:sz w:val="19"/>
          <w:szCs w:val="19"/>
          <w:lang w:val="en-US" w:eastAsia="en-NZ"/>
        </w:rPr>
      </w:pPr>
      <w:r w:rsidRPr="008868AA">
        <w:rPr>
          <w:rFonts w:eastAsia="Times New Roman" w:cstheme="minorHAnsi"/>
          <w:color w:val="111111"/>
          <w:sz w:val="19"/>
          <w:szCs w:val="19"/>
          <w:lang w:val="en-US" w:eastAsia="en-NZ"/>
        </w:rPr>
        <w:t xml:space="preserve">The procedure described in the foregoing may be used safely at temperatures down to 25 degrees Fahrenheit. If the temperature is below 25 F, keep the </w:t>
      </w:r>
      <w:proofErr w:type="spellStart"/>
      <w:r w:rsidRPr="008868AA">
        <w:rPr>
          <w:rFonts w:eastAsia="Times New Roman" w:cstheme="minorHAnsi"/>
          <w:color w:val="111111"/>
          <w:sz w:val="19"/>
          <w:szCs w:val="19"/>
          <w:lang w:val="en-US" w:eastAsia="en-NZ"/>
        </w:rPr>
        <w:t>Rockite</w:t>
      </w:r>
      <w:proofErr w:type="spellEnd"/>
      <w:r w:rsidRPr="005F3580">
        <w:rPr>
          <w:rFonts w:eastAsia="Times New Roman" w:cstheme="minorHAnsi"/>
          <w:color w:val="111111"/>
          <w:sz w:val="19"/>
          <w:szCs w:val="19"/>
          <w:lang w:val="en-US" w:eastAsia="en-NZ"/>
        </w:rPr>
        <w:t>/</w:t>
      </w:r>
      <w:proofErr w:type="spellStart"/>
      <w:r w:rsidRPr="005F3580">
        <w:rPr>
          <w:rFonts w:eastAsia="Times New Roman" w:cstheme="minorHAnsi"/>
          <w:color w:val="111111"/>
          <w:sz w:val="19"/>
          <w:szCs w:val="19"/>
          <w:lang w:val="en-US" w:eastAsia="en-NZ"/>
        </w:rPr>
        <w:t>KWixset</w:t>
      </w:r>
      <w:proofErr w:type="spellEnd"/>
      <w:r w:rsidRPr="008868AA">
        <w:rPr>
          <w:rFonts w:eastAsia="Times New Roman" w:cstheme="minorHAnsi"/>
          <w:color w:val="111111"/>
          <w:sz w:val="19"/>
          <w:szCs w:val="19"/>
          <w:lang w:val="en-US" w:eastAsia="en-NZ"/>
        </w:rPr>
        <w:t xml:space="preserve"> in a warm place before using. When ready to apply, mix the </w:t>
      </w:r>
      <w:proofErr w:type="spellStart"/>
      <w:r w:rsidRPr="008868AA">
        <w:rPr>
          <w:rFonts w:eastAsia="Times New Roman" w:cstheme="minorHAnsi"/>
          <w:color w:val="111111"/>
          <w:sz w:val="19"/>
          <w:szCs w:val="19"/>
          <w:lang w:val="en-US" w:eastAsia="en-NZ"/>
        </w:rPr>
        <w:t>Rockite</w:t>
      </w:r>
      <w:proofErr w:type="spellEnd"/>
      <w:r w:rsidRPr="005F3580">
        <w:rPr>
          <w:rFonts w:eastAsia="Times New Roman" w:cstheme="minorHAnsi"/>
          <w:color w:val="111111"/>
          <w:sz w:val="19"/>
          <w:szCs w:val="19"/>
          <w:lang w:val="en-US" w:eastAsia="en-NZ"/>
        </w:rPr>
        <w:t>/</w:t>
      </w:r>
      <w:proofErr w:type="spellStart"/>
      <w:r w:rsidRPr="005F3580">
        <w:rPr>
          <w:rFonts w:eastAsia="Times New Roman" w:cstheme="minorHAnsi"/>
          <w:color w:val="111111"/>
          <w:sz w:val="19"/>
          <w:szCs w:val="19"/>
          <w:lang w:val="en-US" w:eastAsia="en-NZ"/>
        </w:rPr>
        <w:t>Kwixset</w:t>
      </w:r>
      <w:proofErr w:type="spellEnd"/>
      <w:r w:rsidRPr="008868AA">
        <w:rPr>
          <w:rFonts w:eastAsia="Times New Roman" w:cstheme="minorHAnsi"/>
          <w:color w:val="111111"/>
          <w:sz w:val="19"/>
          <w:szCs w:val="19"/>
          <w:lang w:val="en-US" w:eastAsia="en-NZ"/>
        </w:rPr>
        <w:t xml:space="preserve"> with warm water and keep the mixture in a warm area. As soon as the mixture begins to stiffen slightly, (approximately 10 minutes after the water is added) pour the mixture quickly into place. The hardening process then creates heat and protects the </w:t>
      </w:r>
      <w:proofErr w:type="spellStart"/>
      <w:r w:rsidRPr="008868AA">
        <w:rPr>
          <w:rFonts w:eastAsia="Times New Roman" w:cstheme="minorHAnsi"/>
          <w:color w:val="111111"/>
          <w:sz w:val="19"/>
          <w:szCs w:val="19"/>
          <w:lang w:val="en-US" w:eastAsia="en-NZ"/>
        </w:rPr>
        <w:t>Rockite</w:t>
      </w:r>
      <w:proofErr w:type="spellEnd"/>
      <w:r w:rsidRPr="005F3580">
        <w:rPr>
          <w:rFonts w:eastAsia="Times New Roman" w:cstheme="minorHAnsi"/>
          <w:color w:val="111111"/>
          <w:sz w:val="19"/>
          <w:szCs w:val="19"/>
          <w:lang w:val="en-US" w:eastAsia="en-NZ"/>
        </w:rPr>
        <w:t>/</w:t>
      </w:r>
      <w:proofErr w:type="spellStart"/>
      <w:r w:rsidRPr="005F3580">
        <w:rPr>
          <w:rFonts w:eastAsia="Times New Roman" w:cstheme="minorHAnsi"/>
          <w:color w:val="111111"/>
          <w:sz w:val="19"/>
          <w:szCs w:val="19"/>
          <w:lang w:val="en-US" w:eastAsia="en-NZ"/>
        </w:rPr>
        <w:t>Kwixset</w:t>
      </w:r>
      <w:proofErr w:type="spellEnd"/>
      <w:r w:rsidRPr="008868AA">
        <w:rPr>
          <w:rFonts w:eastAsia="Times New Roman" w:cstheme="minorHAnsi"/>
          <w:color w:val="111111"/>
          <w:sz w:val="19"/>
          <w:szCs w:val="19"/>
          <w:lang w:val="en-US" w:eastAsia="en-NZ"/>
        </w:rPr>
        <w:t xml:space="preserve"> from freezing. Do not add anti-freeze compounds to the </w:t>
      </w:r>
      <w:proofErr w:type="spellStart"/>
      <w:r w:rsidRPr="008868AA">
        <w:rPr>
          <w:rFonts w:eastAsia="Times New Roman" w:cstheme="minorHAnsi"/>
          <w:color w:val="111111"/>
          <w:sz w:val="19"/>
          <w:szCs w:val="19"/>
          <w:lang w:val="en-US" w:eastAsia="en-NZ"/>
        </w:rPr>
        <w:t>Rockite</w:t>
      </w:r>
      <w:proofErr w:type="spellEnd"/>
      <w:r w:rsidRPr="005F3580">
        <w:rPr>
          <w:rFonts w:eastAsia="Times New Roman" w:cstheme="minorHAnsi"/>
          <w:color w:val="111111"/>
          <w:sz w:val="19"/>
          <w:szCs w:val="19"/>
          <w:lang w:val="en-US" w:eastAsia="en-NZ"/>
        </w:rPr>
        <w:t>/</w:t>
      </w:r>
      <w:proofErr w:type="spellStart"/>
      <w:r w:rsidRPr="005F3580">
        <w:rPr>
          <w:rFonts w:eastAsia="Times New Roman" w:cstheme="minorHAnsi"/>
          <w:color w:val="111111"/>
          <w:sz w:val="19"/>
          <w:szCs w:val="19"/>
          <w:lang w:val="en-US" w:eastAsia="en-NZ"/>
        </w:rPr>
        <w:t>Kwixset</w:t>
      </w:r>
      <w:proofErr w:type="spellEnd"/>
      <w:r w:rsidRPr="008868AA">
        <w:rPr>
          <w:rFonts w:eastAsia="Times New Roman" w:cstheme="minorHAnsi"/>
          <w:color w:val="111111"/>
          <w:sz w:val="19"/>
          <w:szCs w:val="19"/>
          <w:lang w:val="en-US" w:eastAsia="en-NZ"/>
        </w:rPr>
        <w:t xml:space="preserve"> mixture.</w:t>
      </w:r>
    </w:p>
    <w:p w:rsidR="008868AA" w:rsidRPr="008868AA" w:rsidRDefault="008868AA" w:rsidP="008868AA">
      <w:pPr>
        <w:shd w:val="clear" w:color="auto" w:fill="FFFFFF"/>
        <w:spacing w:before="75" w:after="225" w:line="360" w:lineRule="atLeast"/>
        <w:rPr>
          <w:rFonts w:eastAsia="Times New Roman" w:cstheme="minorHAnsi"/>
          <w:color w:val="111111"/>
          <w:sz w:val="19"/>
          <w:szCs w:val="19"/>
          <w:lang w:val="en-US" w:eastAsia="en-NZ"/>
        </w:rPr>
      </w:pPr>
      <w:r w:rsidRPr="005F3580">
        <w:rPr>
          <w:rFonts w:eastAsia="Times New Roman" w:cstheme="minorHAnsi"/>
          <w:b/>
          <w:bCs/>
          <w:color w:val="111111"/>
          <w:sz w:val="19"/>
          <w:lang w:val="en-US" w:eastAsia="en-NZ"/>
        </w:rPr>
        <w:t>Note: DO NOT USE ROCKITE IN SWIMMING POOLS</w:t>
      </w:r>
      <w:r w:rsidRPr="008868AA">
        <w:rPr>
          <w:rFonts w:eastAsia="Times New Roman" w:cstheme="minorHAnsi"/>
          <w:color w:val="111111"/>
          <w:sz w:val="19"/>
          <w:szCs w:val="19"/>
          <w:lang w:val="en-US" w:eastAsia="en-NZ"/>
        </w:rPr>
        <w:t xml:space="preserve"> -</w:t>
      </w:r>
      <w:r w:rsidRPr="005F3580">
        <w:rPr>
          <w:rFonts w:eastAsia="Times New Roman" w:cstheme="minorHAnsi"/>
          <w:b/>
          <w:bCs/>
          <w:color w:val="111111"/>
          <w:sz w:val="19"/>
          <w:lang w:val="en-US" w:eastAsia="en-NZ"/>
        </w:rPr>
        <w:t xml:space="preserve"> USE KWIXSET</w:t>
      </w:r>
      <w:r w:rsidRPr="008868AA">
        <w:rPr>
          <w:rFonts w:eastAsia="Times New Roman" w:cstheme="minorHAnsi"/>
          <w:color w:val="111111"/>
          <w:sz w:val="19"/>
          <w:szCs w:val="19"/>
          <w:lang w:val="en-US" w:eastAsia="en-NZ"/>
        </w:rPr>
        <w:br/>
      </w:r>
      <w:proofErr w:type="gramStart"/>
      <w:r w:rsidRPr="008868AA">
        <w:rPr>
          <w:rFonts w:eastAsia="Times New Roman" w:cstheme="minorHAnsi"/>
          <w:color w:val="111111"/>
          <w:sz w:val="19"/>
          <w:szCs w:val="19"/>
          <w:lang w:val="en-US" w:eastAsia="en-NZ"/>
        </w:rPr>
        <w:t>When</w:t>
      </w:r>
      <w:proofErr w:type="gramEnd"/>
      <w:r w:rsidRPr="008868AA">
        <w:rPr>
          <w:rFonts w:eastAsia="Times New Roman" w:cstheme="minorHAnsi"/>
          <w:color w:val="111111"/>
          <w:sz w:val="19"/>
          <w:szCs w:val="19"/>
          <w:lang w:val="en-US" w:eastAsia="en-NZ"/>
        </w:rPr>
        <w:t xml:space="preserve"> used outdoors, ROCKITE should be allowed to dry out thoroughly for seven days and then protected with a coat of good grade exterior paint. ROCKITE should not be used underwater or as a primary structural member. ROCKITE should not be used outdoors for anchoring in porous materials, such as brick, limestone and granite, when they are exposed to wet conditions.</w:t>
      </w:r>
    </w:p>
    <w:p w:rsidR="008868AA" w:rsidRPr="008868AA" w:rsidRDefault="008868AA" w:rsidP="008868AA">
      <w:pPr>
        <w:shd w:val="clear" w:color="auto" w:fill="FFFFFF"/>
        <w:spacing w:before="75" w:after="225" w:line="360" w:lineRule="atLeast"/>
        <w:rPr>
          <w:rFonts w:eastAsia="Times New Roman" w:cstheme="minorHAnsi"/>
          <w:color w:val="111111"/>
          <w:sz w:val="19"/>
          <w:szCs w:val="19"/>
          <w:lang w:val="en-US" w:eastAsia="en-NZ"/>
        </w:rPr>
      </w:pPr>
      <w:r w:rsidRPr="005F3580">
        <w:rPr>
          <w:rFonts w:eastAsia="Times New Roman" w:cstheme="minorHAnsi"/>
          <w:b/>
          <w:bCs/>
          <w:color w:val="111111"/>
          <w:sz w:val="19"/>
          <w:lang w:val="en-US" w:eastAsia="en-NZ"/>
        </w:rPr>
        <w:t xml:space="preserve">WARNING: Due to the expansion properties of </w:t>
      </w:r>
      <w:proofErr w:type="spellStart"/>
      <w:r w:rsidRPr="005F3580">
        <w:rPr>
          <w:rFonts w:eastAsia="Times New Roman" w:cstheme="minorHAnsi"/>
          <w:b/>
          <w:bCs/>
          <w:color w:val="111111"/>
          <w:sz w:val="19"/>
          <w:lang w:val="en-US" w:eastAsia="en-NZ"/>
        </w:rPr>
        <w:t>Rockite</w:t>
      </w:r>
      <w:proofErr w:type="spellEnd"/>
      <w:r w:rsidR="00BF26DF">
        <w:rPr>
          <w:rFonts w:eastAsia="Times New Roman" w:cstheme="minorHAnsi"/>
          <w:b/>
          <w:bCs/>
          <w:color w:val="111111"/>
          <w:sz w:val="19"/>
          <w:lang w:val="en-US" w:eastAsia="en-NZ"/>
        </w:rPr>
        <w:t>/</w:t>
      </w:r>
      <w:proofErr w:type="spellStart"/>
      <w:r w:rsidR="00BF26DF">
        <w:rPr>
          <w:rFonts w:eastAsia="Times New Roman" w:cstheme="minorHAnsi"/>
          <w:b/>
          <w:bCs/>
          <w:color w:val="111111"/>
          <w:sz w:val="19"/>
          <w:lang w:val="en-US" w:eastAsia="en-NZ"/>
        </w:rPr>
        <w:t>Kwixset</w:t>
      </w:r>
      <w:proofErr w:type="spellEnd"/>
      <w:r w:rsidRPr="005F3580">
        <w:rPr>
          <w:rFonts w:eastAsia="Times New Roman" w:cstheme="minorHAnsi"/>
          <w:b/>
          <w:bCs/>
          <w:color w:val="111111"/>
          <w:sz w:val="19"/>
          <w:lang w:val="en-US" w:eastAsia="en-NZ"/>
        </w:rPr>
        <w:t xml:space="preserve"> do not use </w:t>
      </w:r>
      <w:proofErr w:type="spellStart"/>
      <w:r w:rsidRPr="005F3580">
        <w:rPr>
          <w:rFonts w:eastAsia="Times New Roman" w:cstheme="minorHAnsi"/>
          <w:b/>
          <w:bCs/>
          <w:color w:val="111111"/>
          <w:sz w:val="19"/>
          <w:lang w:val="en-US" w:eastAsia="en-NZ"/>
        </w:rPr>
        <w:t>Rockite</w:t>
      </w:r>
      <w:r w:rsidR="00BF26DF">
        <w:rPr>
          <w:rFonts w:eastAsia="Times New Roman" w:cstheme="minorHAnsi"/>
          <w:b/>
          <w:bCs/>
          <w:color w:val="111111"/>
          <w:sz w:val="19"/>
          <w:lang w:val="en-US" w:eastAsia="en-NZ"/>
        </w:rPr>
        <w:t>Kwixset</w:t>
      </w:r>
      <w:proofErr w:type="spellEnd"/>
      <w:r w:rsidRPr="005F3580">
        <w:rPr>
          <w:rFonts w:eastAsia="Times New Roman" w:cstheme="minorHAnsi"/>
          <w:b/>
          <w:bCs/>
          <w:color w:val="111111"/>
          <w:sz w:val="19"/>
          <w:lang w:val="en-US" w:eastAsia="en-NZ"/>
        </w:rPr>
        <w:t xml:space="preserve"> for anchoring in cement that is narrow on top such as handicapped ramps, concrete construction barriers or concrete walls. When using </w:t>
      </w:r>
      <w:proofErr w:type="spellStart"/>
      <w:r w:rsidRPr="005F3580">
        <w:rPr>
          <w:rFonts w:eastAsia="Times New Roman" w:cstheme="minorHAnsi"/>
          <w:b/>
          <w:bCs/>
          <w:color w:val="111111"/>
          <w:sz w:val="19"/>
          <w:lang w:val="en-US" w:eastAsia="en-NZ"/>
        </w:rPr>
        <w:t>Rockite</w:t>
      </w:r>
      <w:proofErr w:type="spellEnd"/>
      <w:r w:rsidR="00BF26DF">
        <w:rPr>
          <w:rFonts w:eastAsia="Times New Roman" w:cstheme="minorHAnsi"/>
          <w:b/>
          <w:bCs/>
          <w:color w:val="111111"/>
          <w:sz w:val="19"/>
          <w:lang w:val="en-US" w:eastAsia="en-NZ"/>
        </w:rPr>
        <w:t>/</w:t>
      </w:r>
      <w:proofErr w:type="spellStart"/>
      <w:r w:rsidR="00BF26DF">
        <w:rPr>
          <w:rFonts w:eastAsia="Times New Roman" w:cstheme="minorHAnsi"/>
          <w:b/>
          <w:bCs/>
          <w:color w:val="111111"/>
          <w:sz w:val="19"/>
          <w:lang w:val="en-US" w:eastAsia="en-NZ"/>
        </w:rPr>
        <w:t>Kwixset</w:t>
      </w:r>
      <w:proofErr w:type="spellEnd"/>
      <w:r w:rsidRPr="005F3580">
        <w:rPr>
          <w:rFonts w:eastAsia="Times New Roman" w:cstheme="minorHAnsi"/>
          <w:b/>
          <w:bCs/>
          <w:color w:val="111111"/>
          <w:sz w:val="19"/>
          <w:lang w:val="en-US" w:eastAsia="en-NZ"/>
        </w:rPr>
        <w:t xml:space="preserve"> always leave at least 4 inches from the edge of the concrete to the hole.</w:t>
      </w:r>
    </w:p>
    <w:p w:rsidR="008868AA" w:rsidRPr="008868AA" w:rsidRDefault="008868AA" w:rsidP="008868AA">
      <w:pPr>
        <w:shd w:val="clear" w:color="auto" w:fill="FFFFFF"/>
        <w:spacing w:before="75" w:line="360" w:lineRule="atLeast"/>
        <w:rPr>
          <w:rFonts w:eastAsia="Times New Roman" w:cstheme="minorHAnsi"/>
          <w:color w:val="111111"/>
          <w:sz w:val="19"/>
          <w:szCs w:val="19"/>
          <w:lang w:val="en-US" w:eastAsia="en-NZ"/>
        </w:rPr>
      </w:pPr>
      <w:r w:rsidRPr="005F3580">
        <w:rPr>
          <w:rFonts w:eastAsia="Times New Roman" w:cstheme="minorHAnsi"/>
          <w:b/>
          <w:bCs/>
          <w:color w:val="111111"/>
          <w:sz w:val="19"/>
          <w:lang w:val="en-US" w:eastAsia="en-NZ"/>
        </w:rPr>
        <w:lastRenderedPageBreak/>
        <w:t xml:space="preserve">WARNING: </w:t>
      </w:r>
      <w:proofErr w:type="spellStart"/>
      <w:r w:rsidRPr="005F3580">
        <w:rPr>
          <w:rFonts w:eastAsia="Times New Roman" w:cstheme="minorHAnsi"/>
          <w:b/>
          <w:bCs/>
          <w:color w:val="111111"/>
          <w:sz w:val="19"/>
          <w:lang w:val="en-US" w:eastAsia="en-NZ"/>
        </w:rPr>
        <w:t>Kwixset</w:t>
      </w:r>
      <w:proofErr w:type="spellEnd"/>
      <w:r w:rsidRPr="005F3580">
        <w:rPr>
          <w:rFonts w:eastAsia="Times New Roman" w:cstheme="minorHAnsi"/>
          <w:b/>
          <w:bCs/>
          <w:color w:val="111111"/>
          <w:sz w:val="19"/>
          <w:lang w:val="en-US" w:eastAsia="en-NZ"/>
        </w:rPr>
        <w:t xml:space="preserve"> has very strong expansion properties which generate the high tensile loads that can be achieved. Therefore we do not recommend its use in hollow bricks, concrete block, limestone or granite. Always leave at least 4 inches from the edge of the concrete to the hole.</w:t>
      </w:r>
    </w:p>
    <w:p w:rsidR="00C336D9" w:rsidRDefault="00C336D9"/>
    <w:p w:rsidR="00F23268" w:rsidRDefault="00F23268"/>
    <w:tbl>
      <w:tblPr>
        <w:tblW w:w="5365" w:type="pct"/>
        <w:tblCellSpacing w:w="0" w:type="dxa"/>
        <w:tblLayout w:type="fixed"/>
        <w:tblCellMar>
          <w:left w:w="0" w:type="dxa"/>
          <w:right w:w="0" w:type="dxa"/>
        </w:tblCellMar>
        <w:tblLook w:val="0000"/>
      </w:tblPr>
      <w:tblGrid>
        <w:gridCol w:w="9685"/>
      </w:tblGrid>
      <w:tr w:rsidR="00F23268" w:rsidTr="00100EAF">
        <w:trPr>
          <w:tblCellSpacing w:w="0" w:type="dxa"/>
        </w:trPr>
        <w:tc>
          <w:tcPr>
            <w:tcW w:w="11864" w:type="dxa"/>
          </w:tcPr>
          <w:tbl>
            <w:tblPr>
              <w:tblW w:w="9413" w:type="dxa"/>
              <w:jc w:val="center"/>
              <w:tblCellSpacing w:w="0" w:type="dxa"/>
              <w:tblInd w:w="335" w:type="dxa"/>
              <w:tblLayout w:type="fixed"/>
              <w:tblCellMar>
                <w:top w:w="450" w:type="dxa"/>
                <w:left w:w="450" w:type="dxa"/>
                <w:bottom w:w="450" w:type="dxa"/>
                <w:right w:w="450" w:type="dxa"/>
              </w:tblCellMar>
              <w:tblLook w:val="0000"/>
            </w:tblPr>
            <w:tblGrid>
              <w:gridCol w:w="9413"/>
            </w:tblGrid>
            <w:tr w:rsidR="00F23268" w:rsidTr="00100EAF">
              <w:trPr>
                <w:tblCellSpacing w:w="0" w:type="dxa"/>
                <w:jc w:val="center"/>
              </w:trPr>
              <w:tc>
                <w:tcPr>
                  <w:tcW w:w="9413" w:type="dxa"/>
                </w:tcPr>
                <w:p w:rsidR="00F23268" w:rsidRPr="00F23268" w:rsidRDefault="00F23268" w:rsidP="00100EAF">
                  <w:pPr>
                    <w:ind w:right="-90"/>
                    <w:rPr>
                      <w:rFonts w:cs="Arial"/>
                    </w:rPr>
                  </w:pPr>
                  <w:r w:rsidRPr="00F23268">
                    <w:rPr>
                      <w:rFonts w:cs="Arial"/>
                      <w:noProof/>
                      <w:lang w:eastAsia="en-NZ"/>
                    </w:rPr>
                    <w:drawing>
                      <wp:inline distT="0" distB="0" distL="0" distR="0">
                        <wp:extent cx="1152525" cy="180975"/>
                        <wp:effectExtent l="19050" t="0" r="9525" b="0"/>
                        <wp:docPr id="4" name="Picture 1" descr="titl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s_02"/>
                                <pic:cNvPicPr>
                                  <a:picLocks noChangeAspect="1" noChangeArrowheads="1"/>
                                </pic:cNvPicPr>
                              </pic:nvPicPr>
                              <pic:blipFill>
                                <a:blip r:embed="rId10" cstate="print"/>
                                <a:srcRect/>
                                <a:stretch>
                                  <a:fillRect/>
                                </a:stretch>
                              </pic:blipFill>
                              <pic:spPr bwMode="auto">
                                <a:xfrm>
                                  <a:off x="0" y="0"/>
                                  <a:ext cx="1152525" cy="180975"/>
                                </a:xfrm>
                                <a:prstGeom prst="rect">
                                  <a:avLst/>
                                </a:prstGeom>
                                <a:noFill/>
                                <a:ln w="9525">
                                  <a:noFill/>
                                  <a:miter lim="800000"/>
                                  <a:headEnd/>
                                  <a:tailEnd/>
                                </a:ln>
                              </pic:spPr>
                            </pic:pic>
                          </a:graphicData>
                        </a:graphic>
                      </wp:inline>
                    </w:drawing>
                  </w:r>
                </w:p>
                <w:p w:rsidR="00F23268" w:rsidRPr="00F23268" w:rsidRDefault="00F23268" w:rsidP="00100EAF">
                  <w:pPr>
                    <w:pStyle w:val="NormalWeb"/>
                    <w:ind w:right="-90"/>
                    <w:rPr>
                      <w:rFonts w:ascii="Arial" w:hAnsi="Arial" w:cs="Arial"/>
                      <w:sz w:val="22"/>
                      <w:szCs w:val="22"/>
                    </w:rPr>
                  </w:pPr>
                  <w:r w:rsidRPr="00F23268">
                    <w:rPr>
                      <w:rFonts w:ascii="Arial" w:hAnsi="Arial" w:cs="Arial"/>
                      <w:b/>
                      <w:bCs/>
                      <w:sz w:val="22"/>
                      <w:szCs w:val="22"/>
                    </w:rPr>
                    <w:t>Index OF Test Results:</w:t>
                  </w:r>
                </w:p>
                <w:p w:rsidR="00F23268" w:rsidRPr="00F23268" w:rsidRDefault="00F23268" w:rsidP="00F23268">
                  <w:pPr>
                    <w:numPr>
                      <w:ilvl w:val="0"/>
                      <w:numId w:val="7"/>
                    </w:numPr>
                    <w:spacing w:before="100" w:beforeAutospacing="1" w:after="100" w:afterAutospacing="1" w:line="240" w:lineRule="auto"/>
                    <w:ind w:right="-90"/>
                    <w:rPr>
                      <w:rFonts w:cs="Arial"/>
                    </w:rPr>
                  </w:pPr>
                  <w:r w:rsidRPr="00F23268">
                    <w:rPr>
                      <w:rFonts w:cs="Arial"/>
                    </w:rPr>
                    <w:t xml:space="preserve">Compressive test of </w:t>
                  </w:r>
                  <w:proofErr w:type="spellStart"/>
                  <w:r w:rsidRPr="00F23268">
                    <w:rPr>
                      <w:rFonts w:cs="Arial"/>
                    </w:rPr>
                    <w:t>Rockite</w:t>
                  </w:r>
                  <w:proofErr w:type="spellEnd"/>
                </w:p>
                <w:p w:rsidR="00F23268" w:rsidRPr="00F23268" w:rsidRDefault="00F23268" w:rsidP="00F23268">
                  <w:pPr>
                    <w:numPr>
                      <w:ilvl w:val="0"/>
                      <w:numId w:val="7"/>
                    </w:numPr>
                    <w:spacing w:before="100" w:beforeAutospacing="1" w:after="100" w:afterAutospacing="1" w:line="240" w:lineRule="auto"/>
                    <w:ind w:right="-90"/>
                    <w:rPr>
                      <w:rFonts w:cs="Arial"/>
                    </w:rPr>
                  </w:pPr>
                  <w:r w:rsidRPr="00F23268">
                    <w:rPr>
                      <w:rFonts w:cs="Arial"/>
                    </w:rPr>
                    <w:t xml:space="preserve">Comparison compressive tests with </w:t>
                  </w:r>
                  <w:proofErr w:type="spellStart"/>
                  <w:r w:rsidRPr="00F23268">
                    <w:rPr>
                      <w:rFonts w:cs="Arial"/>
                    </w:rPr>
                    <w:t>Kwixset</w:t>
                  </w:r>
                  <w:proofErr w:type="spellEnd"/>
                  <w:r w:rsidRPr="00F23268">
                    <w:rPr>
                      <w:rFonts w:cs="Arial"/>
                    </w:rPr>
                    <w:t xml:space="preserve"> (water proof version of </w:t>
                  </w:r>
                  <w:proofErr w:type="spellStart"/>
                  <w:r w:rsidRPr="00F23268">
                    <w:rPr>
                      <w:rFonts w:cs="Arial"/>
                    </w:rPr>
                    <w:t>Rockite</w:t>
                  </w:r>
                  <w:proofErr w:type="spellEnd"/>
                  <w:r w:rsidRPr="00F23268">
                    <w:rPr>
                      <w:rFonts w:cs="Arial"/>
                    </w:rPr>
                    <w:t xml:space="preserve">) Portland Cement and </w:t>
                  </w:r>
                  <w:proofErr w:type="spellStart"/>
                  <w:r w:rsidRPr="00F23268">
                    <w:rPr>
                      <w:rFonts w:cs="Arial"/>
                    </w:rPr>
                    <w:t>Rockite</w:t>
                  </w:r>
                  <w:proofErr w:type="spellEnd"/>
                </w:p>
                <w:p w:rsidR="00F23268" w:rsidRPr="00F23268" w:rsidRDefault="00F23268" w:rsidP="00F23268">
                  <w:pPr>
                    <w:numPr>
                      <w:ilvl w:val="0"/>
                      <w:numId w:val="7"/>
                    </w:numPr>
                    <w:spacing w:before="100" w:beforeAutospacing="1" w:after="100" w:afterAutospacing="1" w:line="240" w:lineRule="auto"/>
                    <w:ind w:right="-90"/>
                    <w:rPr>
                      <w:rFonts w:cs="Arial"/>
                    </w:rPr>
                  </w:pPr>
                  <w:r w:rsidRPr="00F23268">
                    <w:rPr>
                      <w:rFonts w:cs="Arial"/>
                    </w:rPr>
                    <w:t xml:space="preserve">Tension test from the </w:t>
                  </w:r>
                  <w:proofErr w:type="spellStart"/>
                  <w:r w:rsidRPr="00F23268">
                    <w:rPr>
                      <w:rFonts w:cs="Arial"/>
                    </w:rPr>
                    <w:t>center</w:t>
                  </w:r>
                  <w:proofErr w:type="spellEnd"/>
                  <w:r w:rsidRPr="00F23268">
                    <w:rPr>
                      <w:rFonts w:cs="Arial"/>
                    </w:rPr>
                    <w:t xml:space="preserve"> of concrete slab using Rebar Grade 500</w:t>
                  </w:r>
                </w:p>
                <w:p w:rsidR="00F23268" w:rsidRPr="00F23268" w:rsidRDefault="00F23268" w:rsidP="00F23268">
                  <w:pPr>
                    <w:numPr>
                      <w:ilvl w:val="0"/>
                      <w:numId w:val="7"/>
                    </w:numPr>
                    <w:spacing w:before="100" w:beforeAutospacing="1" w:after="100" w:afterAutospacing="1" w:line="240" w:lineRule="auto"/>
                    <w:ind w:right="-90"/>
                    <w:rPr>
                      <w:rFonts w:cs="Arial"/>
                    </w:rPr>
                  </w:pPr>
                  <w:r w:rsidRPr="00F23268">
                    <w:rPr>
                      <w:rFonts w:cs="Arial"/>
                    </w:rPr>
                    <w:t>4 Tension tests at nominally 45mm from face edge with mild steel anchors and Rebar grade 500.</w:t>
                  </w:r>
                </w:p>
                <w:p w:rsidR="00F23268" w:rsidRPr="00F23268" w:rsidRDefault="00F23268" w:rsidP="00F23268">
                  <w:pPr>
                    <w:numPr>
                      <w:ilvl w:val="0"/>
                      <w:numId w:val="7"/>
                    </w:numPr>
                    <w:spacing w:before="100" w:beforeAutospacing="1" w:after="100" w:afterAutospacing="1" w:line="240" w:lineRule="auto"/>
                    <w:ind w:right="-90"/>
                    <w:rPr>
                      <w:rFonts w:cs="Arial"/>
                    </w:rPr>
                  </w:pPr>
                  <w:r w:rsidRPr="00F23268">
                    <w:rPr>
                      <w:rFonts w:cs="Arial"/>
                    </w:rPr>
                    <w:t>Strain Bearing Ability</w:t>
                  </w:r>
                </w:p>
                <w:p w:rsidR="00F23268" w:rsidRPr="00F23268" w:rsidRDefault="00F23268" w:rsidP="00F23268">
                  <w:pPr>
                    <w:pStyle w:val="NormalWeb"/>
                    <w:ind w:right="-90"/>
                    <w:jc w:val="both"/>
                    <w:rPr>
                      <w:rFonts w:ascii="Arial" w:hAnsi="Arial" w:cs="Arial"/>
                      <w:b/>
                      <w:bCs/>
                      <w:sz w:val="22"/>
                      <w:szCs w:val="22"/>
                      <w:u w:val="single"/>
                    </w:rPr>
                  </w:pPr>
                  <w:r w:rsidRPr="00F23268">
                    <w:rPr>
                      <w:rFonts w:ascii="Arial" w:hAnsi="Arial" w:cs="Arial"/>
                      <w:sz w:val="22"/>
                      <w:szCs w:val="22"/>
                    </w:rPr>
                    <w:t xml:space="preserve">The following test results were established in laboratory conditions at </w:t>
                  </w:r>
                  <w:r w:rsidRPr="00F23268">
                    <w:rPr>
                      <w:rFonts w:ascii="Arial" w:hAnsi="Arial" w:cs="Arial"/>
                      <w:b/>
                      <w:bCs/>
                      <w:sz w:val="22"/>
                      <w:szCs w:val="22"/>
                    </w:rPr>
                    <w:t>Opus International Consultants Limited</w:t>
                  </w:r>
                  <w:r w:rsidRPr="00F23268">
                    <w:rPr>
                      <w:rFonts w:ascii="Arial" w:hAnsi="Arial" w:cs="Arial"/>
                      <w:sz w:val="22"/>
                      <w:szCs w:val="22"/>
                    </w:rPr>
                    <w:t>, Auckland New Zealand. Where indicated test results were established in laboratory conditions in the US</w:t>
                  </w:r>
                </w:p>
                <w:p w:rsidR="00F23268" w:rsidRPr="00F23268" w:rsidRDefault="00F23268" w:rsidP="00100EAF">
                  <w:pPr>
                    <w:pStyle w:val="NormalWeb"/>
                    <w:ind w:right="-90"/>
                    <w:rPr>
                      <w:rFonts w:ascii="Arial" w:hAnsi="Arial" w:cs="Arial"/>
                      <w:sz w:val="22"/>
                      <w:szCs w:val="22"/>
                      <w:u w:val="single"/>
                    </w:rPr>
                  </w:pPr>
                  <w:r w:rsidRPr="00F23268">
                    <w:rPr>
                      <w:rFonts w:ascii="Arial" w:hAnsi="Arial" w:cs="Arial"/>
                      <w:b/>
                      <w:bCs/>
                      <w:sz w:val="22"/>
                      <w:szCs w:val="22"/>
                      <w:u w:val="single"/>
                    </w:rPr>
                    <w:t>Test Results 1:</w:t>
                  </w:r>
                  <w:r w:rsidRPr="00F23268">
                    <w:rPr>
                      <w:rFonts w:ascii="Arial" w:hAnsi="Arial" w:cs="Arial"/>
                      <w:sz w:val="22"/>
                      <w:szCs w:val="22"/>
                      <w:u w:val="single"/>
                    </w:rPr>
                    <w:t xml:space="preserve"> Tests were conducted in the USA</w:t>
                  </w:r>
                </w:p>
                <w:p w:rsidR="00F23268" w:rsidRPr="00F23268" w:rsidRDefault="00F23268" w:rsidP="00100EAF">
                  <w:pPr>
                    <w:pStyle w:val="NormalWeb"/>
                    <w:ind w:right="-86"/>
                    <w:rPr>
                      <w:rFonts w:ascii="Arial" w:hAnsi="Arial" w:cs="Arial"/>
                      <w:sz w:val="22"/>
                      <w:szCs w:val="22"/>
                    </w:rPr>
                  </w:pPr>
                  <w:r w:rsidRPr="00F23268">
                    <w:rPr>
                      <w:rFonts w:ascii="Arial" w:hAnsi="Arial" w:cs="Arial"/>
                      <w:b/>
                      <w:bCs/>
                      <w:sz w:val="22"/>
                      <w:szCs w:val="22"/>
                    </w:rPr>
                    <w:t xml:space="preserve">Compressive test of </w:t>
                  </w:r>
                  <w:proofErr w:type="spellStart"/>
                  <w:r w:rsidRPr="00F23268">
                    <w:rPr>
                      <w:rFonts w:ascii="Arial" w:hAnsi="Arial" w:cs="Arial"/>
                      <w:b/>
                      <w:bCs/>
                      <w:sz w:val="22"/>
                      <w:szCs w:val="22"/>
                    </w:rPr>
                    <w:t>Rockite</w:t>
                  </w:r>
                  <w:proofErr w:type="spellEnd"/>
                </w:p>
                <w:p w:rsidR="00F23268" w:rsidRPr="00F23268" w:rsidRDefault="00F23268" w:rsidP="00100EAF">
                  <w:pPr>
                    <w:pStyle w:val="NormalWeb"/>
                    <w:ind w:right="-90"/>
                    <w:rPr>
                      <w:rFonts w:ascii="Arial" w:hAnsi="Arial" w:cs="Arial"/>
                      <w:sz w:val="22"/>
                      <w:szCs w:val="22"/>
                    </w:rPr>
                  </w:pPr>
                  <w:r w:rsidRPr="00F23268">
                    <w:rPr>
                      <w:rFonts w:ascii="Arial" w:hAnsi="Arial" w:cs="Arial"/>
                      <w:b/>
                      <w:bCs/>
                      <w:sz w:val="22"/>
                      <w:szCs w:val="22"/>
                    </w:rPr>
                    <w:t>Set 1</w:t>
                  </w:r>
                  <w:r w:rsidRPr="00F23268">
                    <w:rPr>
                      <w:rFonts w:ascii="Arial" w:hAnsi="Arial" w:cs="Arial"/>
                      <w:sz w:val="22"/>
                      <w:szCs w:val="22"/>
                    </w:rPr>
                    <w:t>: Compression Strength at the end of one hour</w:t>
                  </w:r>
                </w:p>
                <w:tbl>
                  <w:tblPr>
                    <w:tblW w:w="7830" w:type="dxa"/>
                    <w:tblInd w:w="66" w:type="dxa"/>
                    <w:tblBorders>
                      <w:top w:val="single" w:sz="4" w:space="0" w:color="auto"/>
                      <w:left w:val="single" w:sz="4" w:space="0" w:color="auto"/>
                      <w:bottom w:val="single" w:sz="4" w:space="0" w:color="auto"/>
                      <w:right w:val="single" w:sz="4" w:space="0" w:color="auto"/>
                    </w:tblBorders>
                    <w:tblLayout w:type="fixed"/>
                    <w:tblLook w:val="0000"/>
                  </w:tblPr>
                  <w:tblGrid>
                    <w:gridCol w:w="1771"/>
                    <w:gridCol w:w="1397"/>
                    <w:gridCol w:w="1451"/>
                    <w:gridCol w:w="1609"/>
                    <w:gridCol w:w="1602"/>
                  </w:tblGrid>
                  <w:tr w:rsidR="00F23268" w:rsidRPr="00F23268" w:rsidTr="00100EAF">
                    <w:tc>
                      <w:tcPr>
                        <w:tcW w:w="1771"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Cube No</w:t>
                        </w:r>
                      </w:p>
                    </w:tc>
                    <w:tc>
                      <w:tcPr>
                        <w:tcW w:w="139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Area in Sq inches</w:t>
                        </w:r>
                      </w:p>
                    </w:tc>
                    <w:tc>
                      <w:tcPr>
                        <w:tcW w:w="1451"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 xml:space="preserve">Area in Sq </w:t>
                        </w:r>
                        <w:proofErr w:type="spellStart"/>
                        <w:r w:rsidRPr="00F23268">
                          <w:rPr>
                            <w:rFonts w:cs="Arial"/>
                          </w:rPr>
                          <w:t>centimeters</w:t>
                        </w:r>
                        <w:proofErr w:type="spellEnd"/>
                      </w:p>
                    </w:tc>
                    <w:tc>
                      <w:tcPr>
                        <w:tcW w:w="1609"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Lbs. Load at failure</w:t>
                        </w:r>
                      </w:p>
                    </w:tc>
                    <w:tc>
                      <w:tcPr>
                        <w:tcW w:w="1602"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proofErr w:type="spellStart"/>
                        <w:r w:rsidRPr="00F23268">
                          <w:rPr>
                            <w:rFonts w:cs="Arial"/>
                          </w:rPr>
                          <w:t>Mpa</w:t>
                        </w:r>
                        <w:proofErr w:type="spellEnd"/>
                        <w:r w:rsidRPr="00F23268">
                          <w:rPr>
                            <w:rFonts w:cs="Arial"/>
                          </w:rPr>
                          <w:t xml:space="preserve"> Load at failure</w:t>
                        </w:r>
                      </w:p>
                    </w:tc>
                  </w:tr>
                  <w:tr w:rsidR="00F23268" w:rsidRPr="00F23268" w:rsidTr="00100EAF">
                    <w:trPr>
                      <w:cantSplit/>
                    </w:trPr>
                    <w:tc>
                      <w:tcPr>
                        <w:tcW w:w="1771"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w:t>
                        </w:r>
                      </w:p>
                    </w:tc>
                    <w:tc>
                      <w:tcPr>
                        <w:tcW w:w="1397"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4.00</w:t>
                        </w:r>
                      </w:p>
                    </w:tc>
                    <w:tc>
                      <w:tcPr>
                        <w:tcW w:w="1451"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101.6</w:t>
                        </w:r>
                      </w:p>
                    </w:tc>
                    <w:tc>
                      <w:tcPr>
                        <w:tcW w:w="1609"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17,270</w:t>
                        </w:r>
                      </w:p>
                    </w:tc>
                    <w:tc>
                      <w:tcPr>
                        <w:tcW w:w="1602"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118.99</w:t>
                        </w:r>
                      </w:p>
                    </w:tc>
                  </w:tr>
                  <w:tr w:rsidR="00F23268" w:rsidRPr="00F23268" w:rsidTr="00100EAF">
                    <w:trPr>
                      <w:cantSplit/>
                      <w:trHeight w:val="240"/>
                    </w:trPr>
                    <w:tc>
                      <w:tcPr>
                        <w:tcW w:w="1771"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w:t>
                        </w:r>
                      </w:p>
                    </w:tc>
                    <w:tc>
                      <w:tcPr>
                        <w:tcW w:w="1397"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451"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609"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16,920</w:t>
                        </w:r>
                      </w:p>
                    </w:tc>
                    <w:tc>
                      <w:tcPr>
                        <w:tcW w:w="1602"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116.57</w:t>
                        </w:r>
                      </w:p>
                    </w:tc>
                  </w:tr>
                  <w:tr w:rsidR="00F23268" w:rsidRPr="00F23268" w:rsidTr="00100EAF">
                    <w:trPr>
                      <w:cantSplit/>
                    </w:trPr>
                    <w:tc>
                      <w:tcPr>
                        <w:tcW w:w="1771"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w:t>
                        </w:r>
                      </w:p>
                    </w:tc>
                    <w:tc>
                      <w:tcPr>
                        <w:tcW w:w="1397"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451"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609"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18,440</w:t>
                        </w:r>
                      </w:p>
                    </w:tc>
                    <w:tc>
                      <w:tcPr>
                        <w:tcW w:w="1602"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127.05</w:t>
                        </w:r>
                      </w:p>
                    </w:tc>
                  </w:tr>
                </w:tbl>
                <w:p w:rsidR="00F23268" w:rsidRPr="00F23268" w:rsidRDefault="00F23268" w:rsidP="00100EAF">
                  <w:pPr>
                    <w:pStyle w:val="NormalWeb"/>
                    <w:ind w:right="-90"/>
                    <w:rPr>
                      <w:rFonts w:ascii="Arial" w:hAnsi="Arial" w:cs="Arial"/>
                      <w:sz w:val="22"/>
                      <w:szCs w:val="22"/>
                    </w:rPr>
                  </w:pPr>
                  <w:r w:rsidRPr="00F23268">
                    <w:rPr>
                      <w:rFonts w:ascii="Arial" w:hAnsi="Arial" w:cs="Arial"/>
                      <w:b/>
                      <w:bCs/>
                      <w:sz w:val="22"/>
                      <w:szCs w:val="22"/>
                    </w:rPr>
                    <w:t>Set 2:</w:t>
                  </w:r>
                  <w:r w:rsidRPr="00F23268">
                    <w:rPr>
                      <w:rFonts w:ascii="Arial" w:hAnsi="Arial" w:cs="Arial"/>
                      <w:sz w:val="22"/>
                      <w:szCs w:val="22"/>
                    </w:rPr>
                    <w:t xml:space="preserve"> Compression Strength at the end of seven days</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71"/>
                    <w:gridCol w:w="1397"/>
                    <w:gridCol w:w="1451"/>
                    <w:gridCol w:w="1609"/>
                    <w:gridCol w:w="1620"/>
                  </w:tblGrid>
                  <w:tr w:rsidR="00F23268" w:rsidRPr="00F23268" w:rsidTr="00100EAF">
                    <w:tc>
                      <w:tcPr>
                        <w:tcW w:w="1771"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Cube No</w:t>
                        </w:r>
                      </w:p>
                    </w:tc>
                    <w:tc>
                      <w:tcPr>
                        <w:tcW w:w="139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Area in Sq inches</w:t>
                        </w:r>
                      </w:p>
                    </w:tc>
                    <w:tc>
                      <w:tcPr>
                        <w:tcW w:w="1451"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 xml:space="preserve">Area in Sq </w:t>
                        </w:r>
                        <w:proofErr w:type="spellStart"/>
                        <w:r w:rsidRPr="00F23268">
                          <w:rPr>
                            <w:rFonts w:cs="Arial"/>
                          </w:rPr>
                          <w:t>centimeters</w:t>
                        </w:r>
                        <w:proofErr w:type="spellEnd"/>
                      </w:p>
                    </w:tc>
                    <w:tc>
                      <w:tcPr>
                        <w:tcW w:w="1609"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Lbs. Load at failure</w:t>
                        </w:r>
                      </w:p>
                    </w:tc>
                    <w:tc>
                      <w:tcPr>
                        <w:tcW w:w="162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proofErr w:type="spellStart"/>
                        <w:r w:rsidRPr="00F23268">
                          <w:rPr>
                            <w:rFonts w:cs="Arial"/>
                          </w:rPr>
                          <w:t>Mpa</w:t>
                        </w:r>
                        <w:proofErr w:type="spellEnd"/>
                        <w:r w:rsidRPr="00F23268">
                          <w:rPr>
                            <w:rFonts w:cs="Arial"/>
                          </w:rPr>
                          <w:t xml:space="preserve"> Load at failure</w:t>
                        </w:r>
                      </w:p>
                    </w:tc>
                  </w:tr>
                  <w:tr w:rsidR="00F23268" w:rsidRPr="00F23268" w:rsidTr="00100EAF">
                    <w:trPr>
                      <w:cantSplit/>
                    </w:trPr>
                    <w:tc>
                      <w:tcPr>
                        <w:tcW w:w="1771"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4</w:t>
                        </w:r>
                      </w:p>
                    </w:tc>
                    <w:tc>
                      <w:tcPr>
                        <w:tcW w:w="1397"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4.00</w:t>
                        </w:r>
                      </w:p>
                    </w:tc>
                    <w:tc>
                      <w:tcPr>
                        <w:tcW w:w="1451"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101.6</w:t>
                        </w:r>
                      </w:p>
                    </w:tc>
                    <w:tc>
                      <w:tcPr>
                        <w:tcW w:w="1609"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33,650</w:t>
                        </w:r>
                      </w:p>
                    </w:tc>
                    <w:tc>
                      <w:tcPr>
                        <w:tcW w:w="162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231.84</w:t>
                        </w:r>
                      </w:p>
                    </w:tc>
                  </w:tr>
                  <w:tr w:rsidR="00F23268" w:rsidRPr="00F23268" w:rsidTr="00100EAF">
                    <w:trPr>
                      <w:cantSplit/>
                    </w:trPr>
                    <w:tc>
                      <w:tcPr>
                        <w:tcW w:w="1771"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5</w:t>
                        </w:r>
                      </w:p>
                    </w:tc>
                    <w:tc>
                      <w:tcPr>
                        <w:tcW w:w="1397"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451"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609"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32,220</w:t>
                        </w:r>
                      </w:p>
                    </w:tc>
                    <w:tc>
                      <w:tcPr>
                        <w:tcW w:w="162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221.99</w:t>
                        </w:r>
                      </w:p>
                    </w:tc>
                  </w:tr>
                  <w:tr w:rsidR="00F23268" w:rsidRPr="00F23268" w:rsidTr="00100EAF">
                    <w:trPr>
                      <w:cantSplit/>
                    </w:trPr>
                    <w:tc>
                      <w:tcPr>
                        <w:tcW w:w="1771"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6</w:t>
                        </w:r>
                      </w:p>
                    </w:tc>
                    <w:tc>
                      <w:tcPr>
                        <w:tcW w:w="1397"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451"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609"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31,550</w:t>
                        </w:r>
                      </w:p>
                    </w:tc>
                    <w:tc>
                      <w:tcPr>
                        <w:tcW w:w="162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217.37</w:t>
                        </w:r>
                      </w:p>
                    </w:tc>
                  </w:tr>
                </w:tbl>
                <w:p w:rsidR="00F23268" w:rsidRDefault="00F23268" w:rsidP="00100EAF">
                  <w:pPr>
                    <w:pStyle w:val="NormalWeb"/>
                    <w:ind w:right="-90"/>
                    <w:rPr>
                      <w:rFonts w:ascii="Arial" w:hAnsi="Arial" w:cs="Arial"/>
                      <w:b/>
                      <w:bCs/>
                      <w:sz w:val="22"/>
                      <w:szCs w:val="22"/>
                      <w:u w:val="single"/>
                    </w:rPr>
                  </w:pPr>
                </w:p>
                <w:p w:rsidR="00F23268" w:rsidRPr="00F23268" w:rsidRDefault="00F23268" w:rsidP="00100EAF">
                  <w:pPr>
                    <w:pStyle w:val="NormalWeb"/>
                    <w:ind w:right="-90"/>
                    <w:rPr>
                      <w:rFonts w:ascii="Arial" w:hAnsi="Arial" w:cs="Arial"/>
                      <w:sz w:val="22"/>
                      <w:szCs w:val="22"/>
                      <w:u w:val="single"/>
                    </w:rPr>
                  </w:pPr>
                  <w:r w:rsidRPr="00F23268">
                    <w:rPr>
                      <w:rFonts w:ascii="Arial" w:hAnsi="Arial" w:cs="Arial"/>
                      <w:b/>
                      <w:bCs/>
                      <w:sz w:val="22"/>
                      <w:szCs w:val="22"/>
                      <w:u w:val="single"/>
                    </w:rPr>
                    <w:lastRenderedPageBreak/>
                    <w:t>Test Result 2:</w:t>
                  </w:r>
                  <w:r w:rsidRPr="00F23268">
                    <w:rPr>
                      <w:rFonts w:ascii="Arial" w:hAnsi="Arial" w:cs="Arial"/>
                      <w:sz w:val="22"/>
                      <w:szCs w:val="22"/>
                      <w:u w:val="single"/>
                    </w:rPr>
                    <w:t xml:space="preserve"> Tests were conducted in the USA</w:t>
                  </w:r>
                </w:p>
                <w:p w:rsidR="00F23268" w:rsidRPr="00F23268" w:rsidRDefault="00F23268" w:rsidP="00100EAF">
                  <w:pPr>
                    <w:pStyle w:val="NormalWeb"/>
                    <w:ind w:right="-90"/>
                    <w:rPr>
                      <w:rFonts w:ascii="Arial" w:hAnsi="Arial" w:cs="Arial"/>
                      <w:sz w:val="22"/>
                      <w:szCs w:val="22"/>
                    </w:rPr>
                  </w:pPr>
                  <w:r w:rsidRPr="00F23268">
                    <w:rPr>
                      <w:rFonts w:ascii="Arial" w:hAnsi="Arial" w:cs="Arial"/>
                      <w:sz w:val="22"/>
                      <w:szCs w:val="22"/>
                    </w:rPr>
                    <w:t xml:space="preserve">Comparison compressive tests with </w:t>
                  </w:r>
                  <w:proofErr w:type="spellStart"/>
                  <w:r w:rsidRPr="00F23268">
                    <w:rPr>
                      <w:rFonts w:ascii="Arial" w:hAnsi="Arial" w:cs="Arial"/>
                      <w:sz w:val="22"/>
                      <w:szCs w:val="22"/>
                    </w:rPr>
                    <w:t>Kwixset</w:t>
                  </w:r>
                  <w:proofErr w:type="spellEnd"/>
                  <w:r w:rsidRPr="00F23268">
                    <w:rPr>
                      <w:rFonts w:ascii="Arial" w:hAnsi="Arial" w:cs="Arial"/>
                      <w:sz w:val="22"/>
                      <w:szCs w:val="22"/>
                    </w:rPr>
                    <w:t xml:space="preserve"> (water proof version of </w:t>
                  </w:r>
                  <w:proofErr w:type="spellStart"/>
                  <w:r w:rsidRPr="00F23268">
                    <w:rPr>
                      <w:rFonts w:ascii="Arial" w:hAnsi="Arial" w:cs="Arial"/>
                      <w:sz w:val="22"/>
                      <w:szCs w:val="22"/>
                    </w:rPr>
                    <w:t>Rockite</w:t>
                  </w:r>
                  <w:proofErr w:type="spellEnd"/>
                  <w:r w:rsidRPr="00F23268">
                    <w:rPr>
                      <w:rFonts w:ascii="Arial" w:hAnsi="Arial" w:cs="Arial"/>
                      <w:sz w:val="22"/>
                      <w:szCs w:val="22"/>
                    </w:rPr>
                    <w:t xml:space="preserve">) Portland Cement and </w:t>
                  </w:r>
                  <w:proofErr w:type="spellStart"/>
                  <w:r w:rsidRPr="00F23268">
                    <w:rPr>
                      <w:rFonts w:ascii="Arial" w:hAnsi="Arial" w:cs="Arial"/>
                      <w:sz w:val="22"/>
                      <w:szCs w:val="22"/>
                    </w:rPr>
                    <w:t>Rockite</w:t>
                  </w:r>
                  <w:proofErr w:type="spellEnd"/>
                </w:p>
                <w:p w:rsidR="00F23268" w:rsidRPr="00F23268" w:rsidRDefault="00F23268" w:rsidP="00100EAF">
                  <w:pPr>
                    <w:pStyle w:val="NormalWeb"/>
                    <w:ind w:right="-90"/>
                    <w:rPr>
                      <w:rFonts w:ascii="Arial" w:hAnsi="Arial" w:cs="Arial"/>
                      <w:sz w:val="22"/>
                      <w:szCs w:val="22"/>
                    </w:rPr>
                  </w:pPr>
                  <w:r w:rsidRPr="00F23268">
                    <w:rPr>
                      <w:rFonts w:ascii="Arial" w:hAnsi="Arial" w:cs="Arial"/>
                      <w:b/>
                      <w:bCs/>
                      <w:sz w:val="22"/>
                      <w:szCs w:val="22"/>
                    </w:rPr>
                    <w:t>Set 1:</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tblPr>
                  <w:tblGrid>
                    <w:gridCol w:w="1568"/>
                    <w:gridCol w:w="1051"/>
                    <w:gridCol w:w="1214"/>
                    <w:gridCol w:w="1050"/>
                    <w:gridCol w:w="1282"/>
                    <w:gridCol w:w="1050"/>
                    <w:gridCol w:w="1282"/>
                  </w:tblGrid>
                  <w:tr w:rsidR="00F23268" w:rsidRPr="00F23268" w:rsidTr="00100EAF">
                    <w:trPr>
                      <w:tblCellSpacing w:w="0" w:type="dxa"/>
                    </w:trPr>
                    <w:tc>
                      <w:tcPr>
                        <w:tcW w:w="1534" w:type="dxa"/>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p>
                    </w:tc>
                    <w:tc>
                      <w:tcPr>
                        <w:tcW w:w="2216" w:type="dxa"/>
                        <w:gridSpan w:val="2"/>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proofErr w:type="spellStart"/>
                        <w:r w:rsidRPr="00F23268">
                          <w:rPr>
                            <w:rFonts w:cs="Arial"/>
                            <w:b/>
                            <w:bCs/>
                          </w:rPr>
                          <w:t>Rockite</w:t>
                        </w:r>
                        <w:proofErr w:type="spellEnd"/>
                        <w:r w:rsidRPr="00F23268">
                          <w:rPr>
                            <w:rFonts w:cs="Arial"/>
                            <w:b/>
                            <w:bCs/>
                          </w:rPr>
                          <w:t xml:space="preserve"> Cement</w:t>
                        </w:r>
                      </w:p>
                    </w:tc>
                    <w:tc>
                      <w:tcPr>
                        <w:tcW w:w="2283" w:type="dxa"/>
                        <w:gridSpan w:val="2"/>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proofErr w:type="spellStart"/>
                        <w:r w:rsidRPr="00F23268">
                          <w:rPr>
                            <w:rFonts w:cs="Arial"/>
                            <w:b/>
                            <w:bCs/>
                          </w:rPr>
                          <w:t>Kwixset</w:t>
                        </w:r>
                        <w:proofErr w:type="spellEnd"/>
                        <w:r w:rsidRPr="00F23268">
                          <w:rPr>
                            <w:rFonts w:cs="Arial"/>
                            <w:b/>
                            <w:bCs/>
                          </w:rPr>
                          <w:t xml:space="preserve"> Cement</w:t>
                        </w:r>
                      </w:p>
                    </w:tc>
                    <w:tc>
                      <w:tcPr>
                        <w:tcW w:w="2283" w:type="dxa"/>
                        <w:gridSpan w:val="2"/>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b/>
                            <w:bCs/>
                          </w:rPr>
                          <w:t>Iron Bearing Portland Cement</w:t>
                        </w:r>
                      </w:p>
                    </w:tc>
                  </w:tr>
                  <w:tr w:rsidR="00F23268" w:rsidRPr="00F23268" w:rsidTr="00100EAF">
                    <w:trPr>
                      <w:tblCellSpacing w:w="0" w:type="dxa"/>
                    </w:trPr>
                    <w:tc>
                      <w:tcPr>
                        <w:tcW w:w="1534" w:type="dxa"/>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rPr>
                          <w:t>Setting Time</w:t>
                        </w:r>
                      </w:p>
                    </w:tc>
                    <w:tc>
                      <w:tcPr>
                        <w:tcW w:w="2216" w:type="dxa"/>
                        <w:gridSpan w:val="2"/>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rPr>
                          <w:t>20-30 minutes</w:t>
                        </w:r>
                      </w:p>
                    </w:tc>
                    <w:tc>
                      <w:tcPr>
                        <w:tcW w:w="2283" w:type="dxa"/>
                        <w:gridSpan w:val="2"/>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rPr>
                          <w:t>15-20 minutes</w:t>
                        </w:r>
                      </w:p>
                    </w:tc>
                    <w:tc>
                      <w:tcPr>
                        <w:tcW w:w="2283" w:type="dxa"/>
                        <w:gridSpan w:val="2"/>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rPr>
                          <w:t>4-8 hours</w:t>
                        </w:r>
                      </w:p>
                    </w:tc>
                  </w:tr>
                  <w:tr w:rsidR="00F23268" w:rsidRPr="00F23268" w:rsidTr="00100EAF">
                    <w:trPr>
                      <w:tblCellSpacing w:w="0" w:type="dxa"/>
                    </w:trPr>
                    <w:tc>
                      <w:tcPr>
                        <w:tcW w:w="1534" w:type="dxa"/>
                        <w:tcBorders>
                          <w:top w:val="outset" w:sz="6" w:space="0" w:color="auto"/>
                          <w:left w:val="outset" w:sz="6" w:space="0" w:color="auto"/>
                          <w:bottom w:val="outset" w:sz="6" w:space="0" w:color="auto"/>
                          <w:right w:val="outset" w:sz="6" w:space="0" w:color="auto"/>
                        </w:tcBorders>
                        <w:vAlign w:val="bottom"/>
                      </w:tcPr>
                      <w:p w:rsidR="00F23268" w:rsidRPr="00F23268" w:rsidRDefault="00F23268" w:rsidP="00100EAF">
                        <w:pPr>
                          <w:pStyle w:val="NormalWeb"/>
                          <w:ind w:right="-90"/>
                          <w:rPr>
                            <w:rFonts w:ascii="Arial" w:hAnsi="Arial" w:cs="Arial"/>
                            <w:sz w:val="22"/>
                            <w:szCs w:val="22"/>
                          </w:rPr>
                        </w:pPr>
                        <w:r w:rsidRPr="00F23268">
                          <w:rPr>
                            <w:rFonts w:ascii="Arial" w:hAnsi="Arial" w:cs="Arial"/>
                            <w:sz w:val="22"/>
                            <w:szCs w:val="22"/>
                            <w:lang w:val="en-US"/>
                          </w:rPr>
                          <w:t>Compression Strengths</w:t>
                        </w:r>
                      </w:p>
                      <w:p w:rsidR="00F23268" w:rsidRPr="00F23268" w:rsidRDefault="00F23268" w:rsidP="00100EAF">
                        <w:pPr>
                          <w:spacing w:before="100" w:beforeAutospacing="1" w:after="100" w:afterAutospacing="1"/>
                          <w:ind w:right="-90"/>
                          <w:rPr>
                            <w:rFonts w:ascii="Times New Roman" w:hAnsi="Times New Roman"/>
                          </w:rPr>
                        </w:pPr>
                        <w:r w:rsidRPr="00F23268">
                          <w:rPr>
                            <w:rFonts w:cs="Arial"/>
                          </w:rPr>
                          <w:t>In 60 minutes</w:t>
                        </w:r>
                      </w:p>
                      <w:p w:rsidR="00F23268" w:rsidRPr="00F23268" w:rsidRDefault="00F23268" w:rsidP="00100EAF">
                        <w:pPr>
                          <w:spacing w:before="100" w:beforeAutospacing="1" w:after="100" w:afterAutospacing="1"/>
                          <w:ind w:right="-90"/>
                        </w:pPr>
                        <w:r w:rsidRPr="00F23268">
                          <w:rPr>
                            <w:rFonts w:cs="Arial"/>
                          </w:rPr>
                          <w:t>In 24 Hours</w:t>
                        </w:r>
                      </w:p>
                      <w:p w:rsidR="00F23268" w:rsidRPr="00F23268" w:rsidRDefault="00F23268" w:rsidP="00100EAF">
                        <w:pPr>
                          <w:spacing w:before="100" w:beforeAutospacing="1" w:after="100" w:afterAutospacing="1"/>
                          <w:ind w:right="-90"/>
                          <w:rPr>
                            <w:color w:val="000000"/>
                          </w:rPr>
                        </w:pPr>
                        <w:r w:rsidRPr="00F23268">
                          <w:rPr>
                            <w:rFonts w:cs="Arial"/>
                          </w:rPr>
                          <w:t>In 7 days</w:t>
                        </w:r>
                      </w:p>
                    </w:tc>
                    <w:tc>
                      <w:tcPr>
                        <w:tcW w:w="1028" w:type="dxa"/>
                        <w:tcBorders>
                          <w:top w:val="outset" w:sz="6" w:space="0" w:color="auto"/>
                          <w:left w:val="outset" w:sz="6" w:space="0" w:color="auto"/>
                          <w:bottom w:val="outset" w:sz="6" w:space="0" w:color="auto"/>
                          <w:right w:val="outset" w:sz="6" w:space="0" w:color="auto"/>
                        </w:tcBorders>
                        <w:noWrap/>
                        <w:vAlign w:val="bottom"/>
                      </w:tcPr>
                      <w:p w:rsidR="00F23268" w:rsidRPr="00F23268" w:rsidRDefault="00F23268" w:rsidP="00100EAF">
                        <w:pPr>
                          <w:pStyle w:val="NormalWeb"/>
                          <w:ind w:right="-90"/>
                          <w:rPr>
                            <w:rFonts w:ascii="Arial" w:hAnsi="Arial" w:cs="Arial"/>
                            <w:sz w:val="22"/>
                            <w:szCs w:val="22"/>
                          </w:rPr>
                        </w:pPr>
                      </w:p>
                      <w:p w:rsidR="00F23268" w:rsidRPr="00F23268" w:rsidRDefault="00F23268" w:rsidP="00100EAF">
                        <w:pPr>
                          <w:spacing w:before="100" w:beforeAutospacing="1" w:after="100" w:afterAutospacing="1"/>
                          <w:ind w:right="-90"/>
                          <w:rPr>
                            <w:rFonts w:ascii="Times New Roman" w:hAnsi="Times New Roman"/>
                          </w:rPr>
                        </w:pPr>
                        <w:r w:rsidRPr="00F23268">
                          <w:rPr>
                            <w:rFonts w:cs="Arial"/>
                          </w:rPr>
                          <w:t>4600 psi</w:t>
                        </w:r>
                      </w:p>
                      <w:p w:rsidR="00F23268" w:rsidRPr="00F23268" w:rsidRDefault="00F23268" w:rsidP="00100EAF">
                        <w:pPr>
                          <w:spacing w:before="100" w:beforeAutospacing="1" w:after="100" w:afterAutospacing="1"/>
                          <w:ind w:right="-90"/>
                        </w:pPr>
                        <w:r w:rsidRPr="00F23268">
                          <w:rPr>
                            <w:rFonts w:cs="Arial"/>
                          </w:rPr>
                          <w:t>5000 psi</w:t>
                        </w:r>
                      </w:p>
                      <w:p w:rsidR="00F23268" w:rsidRPr="00F23268" w:rsidRDefault="00F23268" w:rsidP="00100EAF">
                        <w:pPr>
                          <w:spacing w:before="100" w:beforeAutospacing="1" w:after="100" w:afterAutospacing="1"/>
                          <w:ind w:right="-90"/>
                          <w:rPr>
                            <w:color w:val="000000"/>
                          </w:rPr>
                        </w:pPr>
                        <w:r w:rsidRPr="00F23268">
                          <w:rPr>
                            <w:rFonts w:cs="Arial"/>
                          </w:rPr>
                          <w:t>8000 psi</w:t>
                        </w:r>
                      </w:p>
                    </w:tc>
                    <w:tc>
                      <w:tcPr>
                        <w:tcW w:w="1188" w:type="dxa"/>
                        <w:tcBorders>
                          <w:top w:val="outset" w:sz="6" w:space="0" w:color="auto"/>
                          <w:left w:val="outset" w:sz="6" w:space="0" w:color="auto"/>
                          <w:bottom w:val="outset" w:sz="6" w:space="0" w:color="auto"/>
                          <w:right w:val="outset" w:sz="6" w:space="0" w:color="auto"/>
                        </w:tcBorders>
                        <w:noWrap/>
                        <w:vAlign w:val="bottom"/>
                      </w:tcPr>
                      <w:p w:rsidR="00F23268" w:rsidRPr="00F23268" w:rsidRDefault="00F23268" w:rsidP="00100EAF">
                        <w:pPr>
                          <w:pStyle w:val="NormalWeb"/>
                          <w:ind w:right="-90"/>
                          <w:rPr>
                            <w:rFonts w:ascii="Arial" w:hAnsi="Arial" w:cs="Arial"/>
                            <w:sz w:val="22"/>
                            <w:szCs w:val="22"/>
                          </w:rPr>
                        </w:pPr>
                      </w:p>
                      <w:p w:rsidR="00F23268" w:rsidRPr="00F23268" w:rsidRDefault="00F23268" w:rsidP="00100EAF">
                        <w:pPr>
                          <w:spacing w:before="100" w:beforeAutospacing="1" w:after="100" w:afterAutospacing="1"/>
                          <w:ind w:right="-90"/>
                          <w:rPr>
                            <w:rFonts w:ascii="Times New Roman" w:hAnsi="Times New Roman"/>
                          </w:rPr>
                        </w:pPr>
                        <w:r w:rsidRPr="00F23268">
                          <w:rPr>
                            <w:rFonts w:cs="Arial"/>
                          </w:rPr>
                          <w:t>31.69mpa</w:t>
                        </w:r>
                      </w:p>
                      <w:p w:rsidR="00F23268" w:rsidRPr="00F23268" w:rsidRDefault="00F23268" w:rsidP="00100EAF">
                        <w:pPr>
                          <w:spacing w:before="100" w:beforeAutospacing="1" w:after="100" w:afterAutospacing="1"/>
                          <w:ind w:right="-90"/>
                        </w:pPr>
                        <w:r w:rsidRPr="00F23268">
                          <w:rPr>
                            <w:rFonts w:cs="Arial"/>
                          </w:rPr>
                          <w:t>34.45mpa</w:t>
                        </w:r>
                      </w:p>
                      <w:p w:rsidR="00F23268" w:rsidRPr="00F23268" w:rsidRDefault="00F23268" w:rsidP="00100EAF">
                        <w:pPr>
                          <w:spacing w:before="100" w:beforeAutospacing="1" w:after="100" w:afterAutospacing="1"/>
                          <w:ind w:right="-90"/>
                          <w:rPr>
                            <w:color w:val="000000"/>
                          </w:rPr>
                        </w:pPr>
                        <w:r w:rsidRPr="00F23268">
                          <w:rPr>
                            <w:rFonts w:cs="Arial"/>
                          </w:rPr>
                          <w:t>55.12mpa</w:t>
                        </w:r>
                      </w:p>
                    </w:tc>
                    <w:tc>
                      <w:tcPr>
                        <w:tcW w:w="1028" w:type="dxa"/>
                        <w:tcBorders>
                          <w:top w:val="outset" w:sz="6" w:space="0" w:color="auto"/>
                          <w:left w:val="outset" w:sz="6" w:space="0" w:color="auto"/>
                          <w:bottom w:val="outset" w:sz="6" w:space="0" w:color="auto"/>
                          <w:right w:val="outset" w:sz="6" w:space="0" w:color="auto"/>
                        </w:tcBorders>
                        <w:noWrap/>
                        <w:vAlign w:val="bottom"/>
                      </w:tcPr>
                      <w:p w:rsidR="00F23268" w:rsidRPr="00F23268" w:rsidRDefault="00F23268" w:rsidP="00100EAF">
                        <w:pPr>
                          <w:spacing w:before="100" w:beforeAutospacing="1" w:after="100" w:afterAutospacing="1"/>
                          <w:ind w:right="-90"/>
                          <w:rPr>
                            <w:rFonts w:ascii="Times New Roman" w:hAnsi="Times New Roman"/>
                          </w:rPr>
                        </w:pPr>
                      </w:p>
                      <w:p w:rsidR="00F23268" w:rsidRPr="00F23268" w:rsidRDefault="00F23268" w:rsidP="00100EAF">
                        <w:pPr>
                          <w:spacing w:before="100" w:beforeAutospacing="1" w:after="100" w:afterAutospacing="1"/>
                          <w:ind w:right="-90"/>
                        </w:pPr>
                        <w:r w:rsidRPr="00F23268">
                          <w:rPr>
                            <w:rFonts w:cs="Arial"/>
                          </w:rPr>
                          <w:t>4100 psi</w:t>
                        </w:r>
                      </w:p>
                      <w:p w:rsidR="00F23268" w:rsidRPr="00F23268" w:rsidRDefault="00F23268" w:rsidP="00100EAF">
                        <w:pPr>
                          <w:spacing w:before="100" w:beforeAutospacing="1" w:after="100" w:afterAutospacing="1"/>
                          <w:ind w:right="-90"/>
                        </w:pPr>
                        <w:r w:rsidRPr="00F23268">
                          <w:rPr>
                            <w:rFonts w:cs="Arial"/>
                          </w:rPr>
                          <w:t>8100 psi</w:t>
                        </w:r>
                      </w:p>
                      <w:p w:rsidR="00F23268" w:rsidRPr="00F23268" w:rsidRDefault="00F23268" w:rsidP="00100EAF">
                        <w:pPr>
                          <w:spacing w:before="100" w:beforeAutospacing="1" w:after="100" w:afterAutospacing="1"/>
                          <w:ind w:right="-90"/>
                          <w:rPr>
                            <w:color w:val="000000"/>
                          </w:rPr>
                        </w:pPr>
                        <w:r w:rsidRPr="00F23268">
                          <w:rPr>
                            <w:rFonts w:cs="Arial"/>
                          </w:rPr>
                          <w:t>9300 psi</w:t>
                        </w:r>
                      </w:p>
                    </w:tc>
                    <w:tc>
                      <w:tcPr>
                        <w:tcW w:w="1255" w:type="dxa"/>
                        <w:tcBorders>
                          <w:top w:val="outset" w:sz="6" w:space="0" w:color="auto"/>
                          <w:left w:val="outset" w:sz="6" w:space="0" w:color="auto"/>
                          <w:bottom w:val="outset" w:sz="6" w:space="0" w:color="auto"/>
                          <w:right w:val="outset" w:sz="6" w:space="0" w:color="auto"/>
                        </w:tcBorders>
                        <w:noWrap/>
                        <w:vAlign w:val="bottom"/>
                      </w:tcPr>
                      <w:p w:rsidR="00F23268" w:rsidRPr="00F23268" w:rsidRDefault="00F23268" w:rsidP="00100EAF">
                        <w:pPr>
                          <w:spacing w:before="100" w:beforeAutospacing="1" w:after="100" w:afterAutospacing="1"/>
                          <w:ind w:right="-90"/>
                          <w:rPr>
                            <w:rFonts w:ascii="Times New Roman" w:hAnsi="Times New Roman"/>
                          </w:rPr>
                        </w:pPr>
                      </w:p>
                      <w:p w:rsidR="00F23268" w:rsidRPr="00F23268" w:rsidRDefault="00F23268" w:rsidP="00100EAF">
                        <w:pPr>
                          <w:spacing w:before="100" w:beforeAutospacing="1" w:after="100" w:afterAutospacing="1"/>
                          <w:ind w:right="-90"/>
                        </w:pPr>
                        <w:r w:rsidRPr="00F23268">
                          <w:rPr>
                            <w:rFonts w:cs="Arial"/>
                          </w:rPr>
                          <w:t xml:space="preserve">28.24 </w:t>
                        </w:r>
                        <w:proofErr w:type="spellStart"/>
                        <w:r w:rsidRPr="00F23268">
                          <w:rPr>
                            <w:rFonts w:cs="Arial"/>
                          </w:rPr>
                          <w:t>mpa</w:t>
                        </w:r>
                        <w:proofErr w:type="spellEnd"/>
                      </w:p>
                      <w:p w:rsidR="00F23268" w:rsidRPr="00F23268" w:rsidRDefault="00F23268" w:rsidP="00100EAF">
                        <w:pPr>
                          <w:spacing w:before="100" w:beforeAutospacing="1" w:after="100" w:afterAutospacing="1"/>
                          <w:ind w:right="-90"/>
                        </w:pPr>
                        <w:r w:rsidRPr="00F23268">
                          <w:rPr>
                            <w:rFonts w:cs="Arial"/>
                          </w:rPr>
                          <w:t xml:space="preserve">55.80 </w:t>
                        </w:r>
                        <w:proofErr w:type="spellStart"/>
                        <w:r w:rsidRPr="00F23268">
                          <w:rPr>
                            <w:rFonts w:cs="Arial"/>
                          </w:rPr>
                          <w:t>mpa</w:t>
                        </w:r>
                        <w:proofErr w:type="spellEnd"/>
                      </w:p>
                      <w:p w:rsidR="00F23268" w:rsidRPr="00F23268" w:rsidRDefault="00F23268" w:rsidP="00100EAF">
                        <w:pPr>
                          <w:spacing w:before="100" w:beforeAutospacing="1" w:after="100" w:afterAutospacing="1"/>
                          <w:ind w:right="-90"/>
                          <w:rPr>
                            <w:color w:val="000000"/>
                          </w:rPr>
                        </w:pPr>
                        <w:r w:rsidRPr="00F23268">
                          <w:rPr>
                            <w:rFonts w:cs="Arial"/>
                          </w:rPr>
                          <w:t xml:space="preserve">64.07 </w:t>
                        </w:r>
                        <w:proofErr w:type="spellStart"/>
                        <w:r w:rsidRPr="00F23268">
                          <w:rPr>
                            <w:rFonts w:cs="Arial"/>
                          </w:rPr>
                          <w:t>mpa</w:t>
                        </w:r>
                        <w:proofErr w:type="spellEnd"/>
                      </w:p>
                    </w:tc>
                    <w:tc>
                      <w:tcPr>
                        <w:tcW w:w="1028" w:type="dxa"/>
                        <w:tcBorders>
                          <w:top w:val="outset" w:sz="6" w:space="0" w:color="auto"/>
                          <w:left w:val="outset" w:sz="6" w:space="0" w:color="auto"/>
                          <w:bottom w:val="outset" w:sz="6" w:space="0" w:color="auto"/>
                          <w:right w:val="outset" w:sz="6" w:space="0" w:color="auto"/>
                        </w:tcBorders>
                        <w:noWrap/>
                        <w:vAlign w:val="bottom"/>
                      </w:tcPr>
                      <w:p w:rsidR="00F23268" w:rsidRPr="00F23268" w:rsidRDefault="00F23268" w:rsidP="00100EAF">
                        <w:pPr>
                          <w:spacing w:before="100" w:beforeAutospacing="1" w:after="100" w:afterAutospacing="1"/>
                          <w:ind w:right="-90"/>
                          <w:rPr>
                            <w:rFonts w:ascii="Times New Roman" w:hAnsi="Times New Roman"/>
                          </w:rPr>
                        </w:pPr>
                      </w:p>
                      <w:p w:rsidR="00F23268" w:rsidRPr="00F23268" w:rsidRDefault="00F23268" w:rsidP="00100EAF">
                        <w:pPr>
                          <w:spacing w:before="100" w:beforeAutospacing="1" w:after="100" w:afterAutospacing="1"/>
                          <w:ind w:right="-90"/>
                        </w:pPr>
                        <w:r w:rsidRPr="00F23268">
                          <w:rPr>
                            <w:rFonts w:cs="Arial"/>
                          </w:rPr>
                          <w:t>0 psi</w:t>
                        </w:r>
                      </w:p>
                      <w:p w:rsidR="00F23268" w:rsidRPr="00F23268" w:rsidRDefault="00F23268" w:rsidP="00100EAF">
                        <w:pPr>
                          <w:spacing w:before="100" w:beforeAutospacing="1" w:after="100" w:afterAutospacing="1"/>
                          <w:ind w:right="-90"/>
                        </w:pPr>
                        <w:r w:rsidRPr="00F23268">
                          <w:rPr>
                            <w:rFonts w:cs="Arial"/>
                          </w:rPr>
                          <w:t>2450 psi</w:t>
                        </w:r>
                      </w:p>
                      <w:p w:rsidR="00F23268" w:rsidRPr="00F23268" w:rsidRDefault="00F23268" w:rsidP="00100EAF">
                        <w:pPr>
                          <w:spacing w:before="100" w:beforeAutospacing="1" w:after="100" w:afterAutospacing="1"/>
                          <w:ind w:right="-90"/>
                          <w:rPr>
                            <w:color w:val="000000"/>
                          </w:rPr>
                        </w:pPr>
                        <w:r w:rsidRPr="00F23268">
                          <w:rPr>
                            <w:rFonts w:cs="Arial"/>
                          </w:rPr>
                          <w:t>5500 psi</w:t>
                        </w:r>
                      </w:p>
                    </w:tc>
                    <w:tc>
                      <w:tcPr>
                        <w:tcW w:w="1255" w:type="dxa"/>
                        <w:tcBorders>
                          <w:top w:val="outset" w:sz="6" w:space="0" w:color="auto"/>
                          <w:left w:val="outset" w:sz="6" w:space="0" w:color="auto"/>
                          <w:bottom w:val="outset" w:sz="6" w:space="0" w:color="auto"/>
                          <w:right w:val="outset" w:sz="6" w:space="0" w:color="auto"/>
                        </w:tcBorders>
                        <w:noWrap/>
                        <w:vAlign w:val="bottom"/>
                      </w:tcPr>
                      <w:p w:rsidR="00F23268" w:rsidRPr="00F23268" w:rsidRDefault="00F23268" w:rsidP="00100EAF">
                        <w:pPr>
                          <w:spacing w:before="100" w:beforeAutospacing="1" w:after="100" w:afterAutospacing="1"/>
                          <w:ind w:right="-90"/>
                          <w:rPr>
                            <w:rFonts w:ascii="Times New Roman" w:hAnsi="Times New Roman"/>
                          </w:rPr>
                        </w:pPr>
                        <w:r w:rsidRPr="00F23268">
                          <w:rPr>
                            <w:rFonts w:cs="Arial"/>
                          </w:rPr>
                          <w:t xml:space="preserve">0 </w:t>
                        </w:r>
                        <w:proofErr w:type="spellStart"/>
                        <w:r w:rsidRPr="00F23268">
                          <w:rPr>
                            <w:rFonts w:cs="Arial"/>
                          </w:rPr>
                          <w:t>mpa</w:t>
                        </w:r>
                        <w:proofErr w:type="spellEnd"/>
                      </w:p>
                      <w:p w:rsidR="00F23268" w:rsidRPr="00F23268" w:rsidRDefault="00F23268" w:rsidP="00100EAF">
                        <w:pPr>
                          <w:spacing w:before="100" w:beforeAutospacing="1" w:after="100" w:afterAutospacing="1"/>
                          <w:ind w:right="-90"/>
                        </w:pPr>
                        <w:r w:rsidRPr="00F23268">
                          <w:rPr>
                            <w:rFonts w:cs="Arial"/>
                          </w:rPr>
                          <w:t xml:space="preserve">16.88 </w:t>
                        </w:r>
                        <w:proofErr w:type="spellStart"/>
                        <w:r w:rsidRPr="00F23268">
                          <w:rPr>
                            <w:rFonts w:cs="Arial"/>
                          </w:rPr>
                          <w:t>mpa</w:t>
                        </w:r>
                        <w:proofErr w:type="spellEnd"/>
                      </w:p>
                      <w:p w:rsidR="00F23268" w:rsidRPr="00F23268" w:rsidRDefault="00F23268" w:rsidP="00F23268">
                        <w:pPr>
                          <w:spacing w:before="100" w:beforeAutospacing="1" w:after="100" w:afterAutospacing="1"/>
                          <w:ind w:right="-90"/>
                          <w:rPr>
                            <w:color w:val="000000"/>
                          </w:rPr>
                        </w:pPr>
                        <w:r w:rsidRPr="00F23268">
                          <w:rPr>
                            <w:rFonts w:cs="Arial"/>
                          </w:rPr>
                          <w:t xml:space="preserve">37.89 </w:t>
                        </w:r>
                        <w:proofErr w:type="spellStart"/>
                        <w:r w:rsidRPr="00F23268">
                          <w:rPr>
                            <w:rFonts w:cs="Arial"/>
                          </w:rPr>
                          <w:t>mpa</w:t>
                        </w:r>
                        <w:proofErr w:type="spellEnd"/>
                      </w:p>
                    </w:tc>
                  </w:tr>
                  <w:tr w:rsidR="00F23268" w:rsidRPr="00F23268" w:rsidTr="00100EAF">
                    <w:trPr>
                      <w:tblCellSpacing w:w="0" w:type="dxa"/>
                    </w:trPr>
                    <w:tc>
                      <w:tcPr>
                        <w:tcW w:w="1534" w:type="dxa"/>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rPr>
                          <w:t>Linear movement</w:t>
                        </w:r>
                      </w:p>
                    </w:tc>
                    <w:tc>
                      <w:tcPr>
                        <w:tcW w:w="2216" w:type="dxa"/>
                        <w:gridSpan w:val="2"/>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rPr>
                          <w:t>Positive expansion 0.18% controlled</w:t>
                        </w:r>
                      </w:p>
                    </w:tc>
                    <w:tc>
                      <w:tcPr>
                        <w:tcW w:w="2283" w:type="dxa"/>
                        <w:gridSpan w:val="2"/>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rPr>
                          <w:t>Positive expansion 0.125% controlled</w:t>
                        </w:r>
                      </w:p>
                    </w:tc>
                    <w:tc>
                      <w:tcPr>
                        <w:tcW w:w="2283" w:type="dxa"/>
                        <w:gridSpan w:val="2"/>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rPr>
                          <w:t>Expands or shrinks</w:t>
                        </w:r>
                      </w:p>
                    </w:tc>
                  </w:tr>
                  <w:tr w:rsidR="00F23268" w:rsidRPr="00F23268" w:rsidTr="00100EAF">
                    <w:trPr>
                      <w:tblCellSpacing w:w="0" w:type="dxa"/>
                    </w:trPr>
                    <w:tc>
                      <w:tcPr>
                        <w:tcW w:w="1534" w:type="dxa"/>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rPr>
                          <w:t>Movement With Time</w:t>
                        </w:r>
                      </w:p>
                    </w:tc>
                    <w:tc>
                      <w:tcPr>
                        <w:tcW w:w="2216" w:type="dxa"/>
                        <w:gridSpan w:val="2"/>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rPr>
                          <w:t>Completely stable for all practical purposes</w:t>
                        </w:r>
                      </w:p>
                    </w:tc>
                    <w:tc>
                      <w:tcPr>
                        <w:tcW w:w="2283" w:type="dxa"/>
                        <w:gridSpan w:val="2"/>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rPr>
                          <w:t>Completely stable for all practical purposes</w:t>
                        </w:r>
                      </w:p>
                    </w:tc>
                    <w:tc>
                      <w:tcPr>
                        <w:tcW w:w="2283" w:type="dxa"/>
                        <w:gridSpan w:val="2"/>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rPr>
                          <w:t>Continued expansion sufficient to cause self-destruction</w:t>
                        </w:r>
                      </w:p>
                    </w:tc>
                  </w:tr>
                  <w:tr w:rsidR="00F23268" w:rsidRPr="00F23268" w:rsidTr="00100EAF">
                    <w:trPr>
                      <w:tblCellSpacing w:w="0" w:type="dxa"/>
                    </w:trPr>
                    <w:tc>
                      <w:tcPr>
                        <w:tcW w:w="1534" w:type="dxa"/>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rPr>
                          <w:t>Contains Rust Promoting</w:t>
                        </w:r>
                      </w:p>
                    </w:tc>
                    <w:tc>
                      <w:tcPr>
                        <w:tcW w:w="2216" w:type="dxa"/>
                        <w:gridSpan w:val="2"/>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rPr>
                          <w:t>No</w:t>
                        </w:r>
                      </w:p>
                    </w:tc>
                    <w:tc>
                      <w:tcPr>
                        <w:tcW w:w="2283" w:type="dxa"/>
                        <w:gridSpan w:val="2"/>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rPr>
                          <w:t>No</w:t>
                        </w:r>
                      </w:p>
                    </w:tc>
                    <w:tc>
                      <w:tcPr>
                        <w:tcW w:w="2283" w:type="dxa"/>
                        <w:gridSpan w:val="2"/>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rPr>
                          <w:t>Yes</w:t>
                        </w:r>
                      </w:p>
                    </w:tc>
                  </w:tr>
                  <w:tr w:rsidR="00F23268" w:rsidRPr="00F23268" w:rsidTr="00100EAF">
                    <w:trPr>
                      <w:tblCellSpacing w:w="0" w:type="dxa"/>
                    </w:trPr>
                    <w:tc>
                      <w:tcPr>
                        <w:tcW w:w="1534" w:type="dxa"/>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rPr>
                          <w:t>Consistency</w:t>
                        </w:r>
                      </w:p>
                    </w:tc>
                    <w:tc>
                      <w:tcPr>
                        <w:tcW w:w="2216" w:type="dxa"/>
                        <w:gridSpan w:val="2"/>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rPr>
                          <w:t>Sufficiently fluid to be self-</w:t>
                        </w:r>
                        <w:proofErr w:type="spellStart"/>
                        <w:r w:rsidRPr="00F23268">
                          <w:rPr>
                            <w:rFonts w:cs="Arial"/>
                          </w:rPr>
                          <w:t>leveling</w:t>
                        </w:r>
                        <w:proofErr w:type="spellEnd"/>
                      </w:p>
                    </w:tc>
                    <w:tc>
                      <w:tcPr>
                        <w:tcW w:w="2283" w:type="dxa"/>
                        <w:gridSpan w:val="2"/>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rPr>
                          <w:t>Sufficiently fluid to be self-</w:t>
                        </w:r>
                        <w:proofErr w:type="spellStart"/>
                        <w:r w:rsidRPr="00F23268">
                          <w:rPr>
                            <w:rFonts w:cs="Arial"/>
                          </w:rPr>
                          <w:t>leveling</w:t>
                        </w:r>
                        <w:proofErr w:type="spellEnd"/>
                      </w:p>
                    </w:tc>
                    <w:tc>
                      <w:tcPr>
                        <w:tcW w:w="2283" w:type="dxa"/>
                        <w:gridSpan w:val="2"/>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rPr>
                          <w:t xml:space="preserve">Must be vibrated to achieve </w:t>
                        </w:r>
                        <w:proofErr w:type="spellStart"/>
                        <w:r w:rsidRPr="00F23268">
                          <w:rPr>
                            <w:rFonts w:cs="Arial"/>
                          </w:rPr>
                          <w:t>leveling</w:t>
                        </w:r>
                        <w:proofErr w:type="spellEnd"/>
                      </w:p>
                    </w:tc>
                  </w:tr>
                  <w:tr w:rsidR="00F23268" w:rsidRPr="00F23268" w:rsidTr="00100EAF">
                    <w:trPr>
                      <w:tblCellSpacing w:w="0" w:type="dxa"/>
                    </w:trPr>
                    <w:tc>
                      <w:tcPr>
                        <w:tcW w:w="1534" w:type="dxa"/>
                        <w:tcBorders>
                          <w:top w:val="outset" w:sz="6" w:space="0" w:color="auto"/>
                          <w:left w:val="outset" w:sz="6" w:space="0" w:color="auto"/>
                          <w:bottom w:val="outset" w:sz="6" w:space="0" w:color="auto"/>
                          <w:right w:val="outset" w:sz="6" w:space="0" w:color="auto"/>
                        </w:tcBorders>
                      </w:tcPr>
                      <w:p w:rsidR="00F23268" w:rsidRPr="00F23268" w:rsidRDefault="00F23268" w:rsidP="00100EAF">
                        <w:pPr>
                          <w:ind w:right="-90"/>
                          <w:rPr>
                            <w:rFonts w:cs="Arial"/>
                            <w:color w:val="000000"/>
                          </w:rPr>
                        </w:pPr>
                        <w:r w:rsidRPr="00F23268">
                          <w:rPr>
                            <w:rFonts w:cs="Arial"/>
                          </w:rPr>
                          <w:t>Weight of dry mix to produce 1 cubic foot (yield)</w:t>
                        </w:r>
                      </w:p>
                    </w:tc>
                    <w:tc>
                      <w:tcPr>
                        <w:tcW w:w="2216" w:type="dxa"/>
                        <w:gridSpan w:val="2"/>
                        <w:tcBorders>
                          <w:top w:val="outset" w:sz="6" w:space="0" w:color="auto"/>
                          <w:left w:val="outset" w:sz="6" w:space="0" w:color="auto"/>
                          <w:bottom w:val="outset" w:sz="6" w:space="0" w:color="auto"/>
                          <w:right w:val="outset" w:sz="6" w:space="0" w:color="auto"/>
                        </w:tcBorders>
                      </w:tcPr>
                      <w:p w:rsidR="00F23268" w:rsidRPr="00F23268" w:rsidRDefault="00F23268" w:rsidP="00100EAF">
                        <w:pPr>
                          <w:spacing w:before="100" w:beforeAutospacing="1" w:after="100" w:afterAutospacing="1"/>
                          <w:ind w:right="-90"/>
                          <w:rPr>
                            <w:rFonts w:ascii="Times New Roman" w:hAnsi="Times New Roman"/>
                          </w:rPr>
                        </w:pPr>
                        <w:r w:rsidRPr="00F23268">
                          <w:rPr>
                            <w:rFonts w:cs="Arial"/>
                          </w:rPr>
                          <w:t>92 pounds or</w:t>
                        </w:r>
                      </w:p>
                      <w:p w:rsidR="00F23268" w:rsidRPr="00F23268" w:rsidRDefault="00F23268" w:rsidP="00100EAF">
                        <w:pPr>
                          <w:spacing w:before="100" w:beforeAutospacing="1" w:after="100" w:afterAutospacing="1"/>
                          <w:ind w:right="-90"/>
                          <w:rPr>
                            <w:color w:val="000000"/>
                          </w:rPr>
                        </w:pPr>
                        <w:r w:rsidRPr="00F23268">
                          <w:rPr>
                            <w:rFonts w:cs="Arial"/>
                          </w:rPr>
                          <w:t>41.73 kilograms</w:t>
                        </w:r>
                      </w:p>
                    </w:tc>
                    <w:tc>
                      <w:tcPr>
                        <w:tcW w:w="2283" w:type="dxa"/>
                        <w:gridSpan w:val="2"/>
                        <w:tcBorders>
                          <w:top w:val="outset" w:sz="6" w:space="0" w:color="auto"/>
                          <w:left w:val="outset" w:sz="6" w:space="0" w:color="auto"/>
                          <w:bottom w:val="outset" w:sz="6" w:space="0" w:color="auto"/>
                          <w:right w:val="outset" w:sz="6" w:space="0" w:color="auto"/>
                        </w:tcBorders>
                      </w:tcPr>
                      <w:p w:rsidR="00F23268" w:rsidRPr="00F23268" w:rsidRDefault="00F23268" w:rsidP="00100EAF">
                        <w:pPr>
                          <w:spacing w:before="100" w:beforeAutospacing="1" w:after="100" w:afterAutospacing="1"/>
                          <w:ind w:right="-90"/>
                          <w:rPr>
                            <w:rFonts w:ascii="Times New Roman" w:hAnsi="Times New Roman"/>
                          </w:rPr>
                        </w:pPr>
                        <w:r w:rsidRPr="00F23268">
                          <w:rPr>
                            <w:rFonts w:cs="Arial"/>
                          </w:rPr>
                          <w:t>110 pounds or</w:t>
                        </w:r>
                      </w:p>
                      <w:p w:rsidR="00F23268" w:rsidRPr="00F23268" w:rsidRDefault="00F23268" w:rsidP="00100EAF">
                        <w:pPr>
                          <w:spacing w:before="100" w:beforeAutospacing="1" w:after="100" w:afterAutospacing="1"/>
                          <w:ind w:right="-90"/>
                          <w:rPr>
                            <w:color w:val="000000"/>
                          </w:rPr>
                        </w:pPr>
                        <w:r w:rsidRPr="00F23268">
                          <w:rPr>
                            <w:rFonts w:cs="Arial"/>
                          </w:rPr>
                          <w:t>49.89 kilograms</w:t>
                        </w:r>
                      </w:p>
                    </w:tc>
                    <w:tc>
                      <w:tcPr>
                        <w:tcW w:w="2283" w:type="dxa"/>
                        <w:gridSpan w:val="2"/>
                        <w:tcBorders>
                          <w:top w:val="outset" w:sz="6" w:space="0" w:color="auto"/>
                          <w:left w:val="outset" w:sz="6" w:space="0" w:color="auto"/>
                          <w:bottom w:val="outset" w:sz="6" w:space="0" w:color="auto"/>
                          <w:right w:val="outset" w:sz="6" w:space="0" w:color="auto"/>
                        </w:tcBorders>
                      </w:tcPr>
                      <w:p w:rsidR="00F23268" w:rsidRPr="00F23268" w:rsidRDefault="00F23268" w:rsidP="00100EAF">
                        <w:pPr>
                          <w:spacing w:before="100" w:beforeAutospacing="1" w:after="100" w:afterAutospacing="1"/>
                          <w:ind w:right="-90"/>
                          <w:rPr>
                            <w:rFonts w:ascii="Times New Roman" w:hAnsi="Times New Roman"/>
                          </w:rPr>
                        </w:pPr>
                        <w:r w:rsidRPr="00F23268">
                          <w:rPr>
                            <w:rFonts w:cs="Arial"/>
                          </w:rPr>
                          <w:t>140 pounds or</w:t>
                        </w:r>
                      </w:p>
                      <w:p w:rsidR="00F23268" w:rsidRPr="00F23268" w:rsidRDefault="00F23268" w:rsidP="00100EAF">
                        <w:pPr>
                          <w:spacing w:before="100" w:beforeAutospacing="1" w:after="100" w:afterAutospacing="1"/>
                          <w:ind w:right="-90"/>
                          <w:rPr>
                            <w:color w:val="000000"/>
                          </w:rPr>
                        </w:pPr>
                        <w:r w:rsidRPr="00F23268">
                          <w:rPr>
                            <w:rFonts w:cs="Arial"/>
                          </w:rPr>
                          <w:t>63.50 kilograms</w:t>
                        </w:r>
                      </w:p>
                    </w:tc>
                  </w:tr>
                </w:tbl>
                <w:p w:rsidR="00F23268" w:rsidRDefault="00F23268" w:rsidP="00100EAF">
                  <w:pPr>
                    <w:pStyle w:val="NormalWeb"/>
                    <w:ind w:right="-90"/>
                    <w:rPr>
                      <w:rFonts w:ascii="Arial" w:hAnsi="Arial" w:cs="Arial"/>
                      <w:b/>
                      <w:bCs/>
                      <w:sz w:val="22"/>
                      <w:szCs w:val="22"/>
                      <w:u w:val="single"/>
                    </w:rPr>
                  </w:pPr>
                </w:p>
                <w:p w:rsidR="00F23268" w:rsidRDefault="00F23268" w:rsidP="00100EAF">
                  <w:pPr>
                    <w:pStyle w:val="NormalWeb"/>
                    <w:ind w:right="-90"/>
                    <w:rPr>
                      <w:rFonts w:ascii="Arial" w:hAnsi="Arial" w:cs="Arial"/>
                      <w:b/>
                      <w:bCs/>
                      <w:sz w:val="22"/>
                      <w:szCs w:val="22"/>
                      <w:u w:val="single"/>
                    </w:rPr>
                  </w:pPr>
                </w:p>
                <w:p w:rsidR="00F23268" w:rsidRDefault="00F23268" w:rsidP="00100EAF">
                  <w:pPr>
                    <w:pStyle w:val="NormalWeb"/>
                    <w:ind w:right="-90"/>
                    <w:rPr>
                      <w:rFonts w:ascii="Arial" w:hAnsi="Arial" w:cs="Arial"/>
                      <w:b/>
                      <w:bCs/>
                      <w:sz w:val="22"/>
                      <w:szCs w:val="22"/>
                      <w:u w:val="single"/>
                    </w:rPr>
                  </w:pPr>
                </w:p>
                <w:p w:rsidR="00F23268" w:rsidRPr="00F23268" w:rsidRDefault="00F23268" w:rsidP="00100EAF">
                  <w:pPr>
                    <w:pStyle w:val="NormalWeb"/>
                    <w:ind w:right="-90"/>
                    <w:rPr>
                      <w:rFonts w:ascii="Arial" w:hAnsi="Arial" w:cs="Arial"/>
                      <w:sz w:val="22"/>
                      <w:szCs w:val="22"/>
                      <w:u w:val="single"/>
                    </w:rPr>
                  </w:pPr>
                  <w:r w:rsidRPr="00F23268">
                    <w:rPr>
                      <w:rFonts w:ascii="Arial" w:hAnsi="Arial" w:cs="Arial"/>
                      <w:b/>
                      <w:bCs/>
                      <w:sz w:val="22"/>
                      <w:szCs w:val="22"/>
                      <w:u w:val="single"/>
                    </w:rPr>
                    <w:lastRenderedPageBreak/>
                    <w:t>Test Results 3</w:t>
                  </w:r>
                  <w:r w:rsidRPr="00F23268">
                    <w:rPr>
                      <w:rFonts w:ascii="Arial" w:hAnsi="Arial" w:cs="Arial"/>
                      <w:sz w:val="22"/>
                      <w:szCs w:val="22"/>
                      <w:u w:val="single"/>
                    </w:rPr>
                    <w:t>: Opus Consultancy Reference No P/7B/97</w:t>
                  </w:r>
                </w:p>
                <w:p w:rsidR="00F23268" w:rsidRPr="00F23268" w:rsidRDefault="00F23268" w:rsidP="00100EAF">
                  <w:pPr>
                    <w:pStyle w:val="NormalWeb"/>
                    <w:ind w:right="-90"/>
                    <w:rPr>
                      <w:rFonts w:ascii="Arial" w:hAnsi="Arial" w:cs="Arial"/>
                      <w:sz w:val="22"/>
                      <w:szCs w:val="22"/>
                    </w:rPr>
                  </w:pPr>
                  <w:r w:rsidRPr="00F23268">
                    <w:rPr>
                      <w:rFonts w:ascii="Arial" w:hAnsi="Arial" w:cs="Arial"/>
                      <w:sz w:val="22"/>
                      <w:szCs w:val="22"/>
                    </w:rPr>
                    <w:t xml:space="preserve">Tension tests from the </w:t>
                  </w:r>
                  <w:proofErr w:type="spellStart"/>
                  <w:r w:rsidRPr="00F23268">
                    <w:rPr>
                      <w:rFonts w:ascii="Arial" w:hAnsi="Arial" w:cs="Arial"/>
                      <w:sz w:val="22"/>
                      <w:szCs w:val="22"/>
                    </w:rPr>
                    <w:t>center</w:t>
                  </w:r>
                  <w:proofErr w:type="spellEnd"/>
                  <w:r w:rsidRPr="00F23268">
                    <w:rPr>
                      <w:rFonts w:ascii="Arial" w:hAnsi="Arial" w:cs="Arial"/>
                      <w:sz w:val="22"/>
                      <w:szCs w:val="22"/>
                    </w:rPr>
                    <w:t xml:space="preserve"> of concrete slab (35Mpa) using Rebar Grade 500</w:t>
                  </w:r>
                </w:p>
                <w:p w:rsidR="00F23268" w:rsidRPr="00F23268" w:rsidRDefault="00F23268" w:rsidP="00100EAF">
                  <w:pPr>
                    <w:pStyle w:val="NormalWeb"/>
                    <w:ind w:right="-90"/>
                    <w:rPr>
                      <w:rFonts w:ascii="Arial" w:hAnsi="Arial" w:cs="Arial"/>
                      <w:sz w:val="22"/>
                      <w:szCs w:val="22"/>
                    </w:rPr>
                  </w:pPr>
                  <w:r w:rsidRPr="00F23268">
                    <w:rPr>
                      <w:rFonts w:ascii="Arial" w:hAnsi="Arial" w:cs="Arial"/>
                      <w:b/>
                      <w:bCs/>
                      <w:sz w:val="22"/>
                      <w:szCs w:val="22"/>
                    </w:rPr>
                    <w:t>Set 1:</w:t>
                  </w:r>
                  <w:r w:rsidRPr="00F23268">
                    <w:rPr>
                      <w:rFonts w:ascii="Arial" w:hAnsi="Arial" w:cs="Arial"/>
                      <w:sz w:val="22"/>
                      <w:szCs w:val="22"/>
                    </w:rPr>
                    <w:br/>
                    <w:t>12mm Diameter Rebar Grade 500 (Rb12)</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88"/>
                    <w:gridCol w:w="1260"/>
                    <w:gridCol w:w="900"/>
                    <w:gridCol w:w="1080"/>
                    <w:gridCol w:w="1080"/>
                    <w:gridCol w:w="3348"/>
                  </w:tblGrid>
                  <w:tr w:rsidR="00F23268" w:rsidRPr="00F23268" w:rsidTr="00100EAF">
                    <w:tc>
                      <w:tcPr>
                        <w:tcW w:w="118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Imbedded Item (mm)</w:t>
                        </w: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Hole Diameter (mm)</w:t>
                        </w:r>
                      </w:p>
                    </w:tc>
                    <w:tc>
                      <w:tcPr>
                        <w:tcW w:w="90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Hole Depth (mm)</w:t>
                        </w:r>
                      </w:p>
                    </w:tc>
                    <w:tc>
                      <w:tcPr>
                        <w:tcW w:w="108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rFonts w:cs="Arial"/>
                          </w:rPr>
                        </w:pPr>
                        <w:r w:rsidRPr="00F23268">
                          <w:rPr>
                            <w:rFonts w:cs="Arial"/>
                          </w:rPr>
                          <w:t>Average load at failure</w:t>
                        </w:r>
                      </w:p>
                      <w:p w:rsidR="00F23268" w:rsidRPr="00F23268" w:rsidRDefault="00F23268" w:rsidP="00100EAF">
                        <w:pPr>
                          <w:spacing w:before="100" w:beforeAutospacing="1" w:after="100" w:afterAutospacing="1"/>
                          <w:ind w:right="-90"/>
                          <w:rPr>
                            <w:color w:val="000000"/>
                          </w:rPr>
                        </w:pPr>
                        <w:r w:rsidRPr="00F23268">
                          <w:rPr>
                            <w:rFonts w:cs="Arial"/>
                          </w:rPr>
                          <w:t>(</w:t>
                        </w:r>
                        <w:proofErr w:type="spellStart"/>
                        <w:r w:rsidRPr="00F23268">
                          <w:rPr>
                            <w:rFonts w:cs="Arial"/>
                          </w:rPr>
                          <w:t>kN</w:t>
                        </w:r>
                        <w:proofErr w:type="spellEnd"/>
                        <w:r w:rsidRPr="00F23268">
                          <w:rPr>
                            <w:rFonts w:cs="Arial"/>
                          </w:rPr>
                          <w:t>)</w:t>
                        </w:r>
                      </w:p>
                    </w:tc>
                    <w:tc>
                      <w:tcPr>
                        <w:tcW w:w="108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rFonts w:cs="Arial"/>
                          </w:rPr>
                        </w:pPr>
                        <w:r w:rsidRPr="00F23268">
                          <w:rPr>
                            <w:rFonts w:cs="Arial"/>
                          </w:rPr>
                          <w:t>Average load at failure</w:t>
                        </w:r>
                      </w:p>
                      <w:p w:rsidR="00F23268" w:rsidRPr="00F23268" w:rsidRDefault="00F23268" w:rsidP="00100EAF">
                        <w:pPr>
                          <w:spacing w:before="100" w:beforeAutospacing="1" w:after="100" w:afterAutospacing="1"/>
                          <w:ind w:right="-90"/>
                          <w:rPr>
                            <w:color w:val="000000"/>
                          </w:rPr>
                        </w:pPr>
                        <w:r w:rsidRPr="00F23268">
                          <w:rPr>
                            <w:rFonts w:cs="Arial"/>
                          </w:rPr>
                          <w:t>(psi)</w:t>
                        </w:r>
                      </w:p>
                    </w:tc>
                    <w:tc>
                      <w:tcPr>
                        <w:tcW w:w="334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Failure Mode</w:t>
                        </w:r>
                      </w:p>
                    </w:tc>
                  </w:tr>
                  <w:tr w:rsidR="00F23268" w:rsidRPr="00F23268" w:rsidTr="00100EAF">
                    <w:trPr>
                      <w:cantSplit/>
                    </w:trPr>
                    <w:tc>
                      <w:tcPr>
                        <w:tcW w:w="1188"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Rb12</w:t>
                        </w: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15</w:t>
                        </w:r>
                      </w:p>
                    </w:tc>
                    <w:tc>
                      <w:tcPr>
                        <w:tcW w:w="900"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100</w:t>
                        </w:r>
                      </w:p>
                    </w:tc>
                    <w:tc>
                      <w:tcPr>
                        <w:tcW w:w="108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16.7</w:t>
                        </w:r>
                      </w:p>
                    </w:tc>
                    <w:tc>
                      <w:tcPr>
                        <w:tcW w:w="108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2,423</w:t>
                        </w:r>
                      </w:p>
                    </w:tc>
                    <w:tc>
                      <w:tcPr>
                        <w:tcW w:w="334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Bond Failure</w:t>
                        </w:r>
                      </w:p>
                    </w:tc>
                  </w:tr>
                  <w:tr w:rsidR="00F23268" w:rsidRPr="00F23268" w:rsidTr="00100EAF">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16</w:t>
                        </w: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08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20.8</w:t>
                        </w:r>
                      </w:p>
                    </w:tc>
                    <w:tc>
                      <w:tcPr>
                        <w:tcW w:w="108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3,018</w:t>
                        </w:r>
                      </w:p>
                    </w:tc>
                    <w:tc>
                      <w:tcPr>
                        <w:tcW w:w="334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Bond Failure</w:t>
                        </w:r>
                      </w:p>
                    </w:tc>
                  </w:tr>
                  <w:tr w:rsidR="00F23268" w:rsidRPr="00F23268" w:rsidTr="00100EAF">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19</w:t>
                        </w: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08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71.8</w:t>
                        </w:r>
                      </w:p>
                    </w:tc>
                    <w:tc>
                      <w:tcPr>
                        <w:tcW w:w="108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10,420</w:t>
                        </w:r>
                      </w:p>
                    </w:tc>
                    <w:tc>
                      <w:tcPr>
                        <w:tcW w:w="334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Bar Failure</w:t>
                        </w:r>
                      </w:p>
                    </w:tc>
                  </w:tr>
                </w:tbl>
                <w:p w:rsidR="00F23268" w:rsidRPr="00F23268" w:rsidRDefault="00F23268" w:rsidP="00100EAF">
                  <w:pPr>
                    <w:pStyle w:val="NormalWeb"/>
                    <w:ind w:right="-90"/>
                    <w:rPr>
                      <w:rFonts w:ascii="Arial" w:hAnsi="Arial" w:cs="Arial"/>
                      <w:sz w:val="22"/>
                      <w:szCs w:val="22"/>
                    </w:rPr>
                  </w:pPr>
                  <w:r w:rsidRPr="00F23268">
                    <w:rPr>
                      <w:rFonts w:ascii="Arial" w:hAnsi="Arial" w:cs="Arial"/>
                      <w:sz w:val="22"/>
                      <w:szCs w:val="22"/>
                    </w:rPr>
                    <w:t xml:space="preserve">* The above table indicates that as the diameter of the hole was increased. The average loading on </w:t>
                  </w:r>
                  <w:proofErr w:type="spellStart"/>
                  <w:r w:rsidRPr="00F23268">
                    <w:rPr>
                      <w:rFonts w:ascii="Arial" w:hAnsi="Arial" w:cs="Arial"/>
                      <w:sz w:val="22"/>
                      <w:szCs w:val="22"/>
                    </w:rPr>
                    <w:t>Rockite</w:t>
                  </w:r>
                  <w:proofErr w:type="spellEnd"/>
                  <w:r w:rsidRPr="00F23268">
                    <w:rPr>
                      <w:rFonts w:ascii="Arial" w:hAnsi="Arial" w:cs="Arial"/>
                      <w:sz w:val="22"/>
                      <w:szCs w:val="22"/>
                    </w:rPr>
                    <w:t xml:space="preserve"> increases due to the expansion qualities of </w:t>
                  </w:r>
                  <w:proofErr w:type="spellStart"/>
                  <w:r w:rsidRPr="00F23268">
                    <w:rPr>
                      <w:rFonts w:ascii="Arial" w:hAnsi="Arial" w:cs="Arial"/>
                      <w:sz w:val="22"/>
                      <w:szCs w:val="22"/>
                    </w:rPr>
                    <w:t>Rockite</w:t>
                  </w:r>
                  <w:proofErr w:type="spellEnd"/>
                  <w:r w:rsidRPr="00F23268">
                    <w:rPr>
                      <w:rFonts w:ascii="Arial" w:hAnsi="Arial" w:cs="Arial"/>
                      <w:sz w:val="22"/>
                      <w:szCs w:val="22"/>
                    </w:rPr>
                    <w:t>.</w:t>
                  </w:r>
                </w:p>
                <w:p w:rsidR="00F23268" w:rsidRPr="00F23268" w:rsidRDefault="00F23268" w:rsidP="00100EAF">
                  <w:pPr>
                    <w:pStyle w:val="NormalWeb"/>
                    <w:ind w:right="-90"/>
                    <w:rPr>
                      <w:rFonts w:ascii="Arial" w:hAnsi="Arial" w:cs="Arial"/>
                      <w:sz w:val="22"/>
                      <w:szCs w:val="22"/>
                    </w:rPr>
                  </w:pPr>
                  <w:r w:rsidRPr="00F23268">
                    <w:rPr>
                      <w:rFonts w:ascii="Arial" w:hAnsi="Arial" w:cs="Arial"/>
                      <w:b/>
                      <w:bCs/>
                      <w:sz w:val="22"/>
                      <w:szCs w:val="22"/>
                    </w:rPr>
                    <w:t>Set 2:</w:t>
                  </w:r>
                  <w:r w:rsidRPr="00F23268">
                    <w:rPr>
                      <w:rFonts w:ascii="Arial" w:hAnsi="Arial" w:cs="Arial"/>
                      <w:sz w:val="22"/>
                      <w:szCs w:val="22"/>
                    </w:rPr>
                    <w:br/>
                    <w:t>12mm Diameter Rebar Grade 500 (Rb12)</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368"/>
                    <w:gridCol w:w="1260"/>
                    <w:gridCol w:w="900"/>
                    <w:gridCol w:w="1260"/>
                    <w:gridCol w:w="1260"/>
                    <w:gridCol w:w="2808"/>
                  </w:tblGrid>
                  <w:tr w:rsidR="00F23268" w:rsidRPr="00F23268" w:rsidTr="00100EAF">
                    <w:tc>
                      <w:tcPr>
                        <w:tcW w:w="136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Imbedded Item (mm)</w:t>
                        </w: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Hole Diameter (mm)</w:t>
                        </w:r>
                      </w:p>
                    </w:tc>
                    <w:tc>
                      <w:tcPr>
                        <w:tcW w:w="90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Hole Depth (mm)</w:t>
                        </w: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Applied load at failure(</w:t>
                        </w:r>
                        <w:proofErr w:type="spellStart"/>
                        <w:r w:rsidRPr="00F23268">
                          <w:rPr>
                            <w:rFonts w:cs="Arial"/>
                          </w:rPr>
                          <w:t>kN</w:t>
                        </w:r>
                        <w:proofErr w:type="spellEnd"/>
                        <w:r w:rsidRPr="00F23268">
                          <w:rPr>
                            <w:rFonts w:cs="Arial"/>
                          </w:rPr>
                          <w:t>)</w:t>
                        </w: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Applied load at failure(psi)</w:t>
                        </w:r>
                      </w:p>
                    </w:tc>
                    <w:tc>
                      <w:tcPr>
                        <w:tcW w:w="280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Mode of failure</w:t>
                        </w:r>
                      </w:p>
                    </w:tc>
                  </w:tr>
                  <w:tr w:rsidR="00F23268" w:rsidRPr="00F23268" w:rsidTr="00100EAF">
                    <w:trPr>
                      <w:cantSplit/>
                    </w:trPr>
                    <w:tc>
                      <w:tcPr>
                        <w:tcW w:w="1368"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 xml:space="preserve">Rb12 </w:t>
                        </w:r>
                        <w:proofErr w:type="spellStart"/>
                        <w:r w:rsidRPr="00F23268">
                          <w:rPr>
                            <w:rFonts w:cs="Arial"/>
                          </w:rPr>
                          <w:t>Reidbar</w:t>
                        </w:r>
                        <w:proofErr w:type="spellEnd"/>
                      </w:p>
                    </w:tc>
                    <w:tc>
                      <w:tcPr>
                        <w:tcW w:w="1260"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19</w:t>
                        </w:r>
                      </w:p>
                    </w:tc>
                    <w:tc>
                      <w:tcPr>
                        <w:tcW w:w="900"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100</w:t>
                        </w: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71.7</w:t>
                        </w: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10,406</w:t>
                        </w:r>
                      </w:p>
                    </w:tc>
                    <w:tc>
                      <w:tcPr>
                        <w:tcW w:w="2808"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Bar Failure</w:t>
                        </w:r>
                      </w:p>
                    </w:tc>
                  </w:tr>
                  <w:tr w:rsidR="00F23268" w:rsidRPr="00F23268" w:rsidTr="00100EAF">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72.2</w:t>
                        </w: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10,478</w:t>
                        </w:r>
                      </w:p>
                    </w:tc>
                    <w:tc>
                      <w:tcPr>
                        <w:tcW w:w="280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r>
                  <w:tr w:rsidR="00F23268" w:rsidRPr="00F23268" w:rsidTr="00100EAF">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71.6</w:t>
                        </w: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10,391</w:t>
                        </w:r>
                      </w:p>
                    </w:tc>
                    <w:tc>
                      <w:tcPr>
                        <w:tcW w:w="280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r>
                </w:tbl>
                <w:p w:rsidR="00F23268" w:rsidRPr="00F23268" w:rsidRDefault="00F23268" w:rsidP="00100EAF">
                  <w:pPr>
                    <w:pStyle w:val="NormalWeb"/>
                    <w:ind w:right="-90"/>
                    <w:rPr>
                      <w:rFonts w:ascii="Arial" w:hAnsi="Arial" w:cs="Arial"/>
                      <w:sz w:val="22"/>
                      <w:szCs w:val="22"/>
                    </w:rPr>
                  </w:pPr>
                  <w:r w:rsidRPr="00F23268">
                    <w:rPr>
                      <w:rFonts w:ascii="Arial" w:hAnsi="Arial" w:cs="Arial"/>
                      <w:b/>
                      <w:bCs/>
                      <w:sz w:val="22"/>
                      <w:szCs w:val="22"/>
                    </w:rPr>
                    <w:t>Set 3:</w:t>
                  </w:r>
                  <w:r w:rsidRPr="00F23268">
                    <w:rPr>
                      <w:rFonts w:ascii="Arial" w:hAnsi="Arial" w:cs="Arial"/>
                      <w:sz w:val="22"/>
                      <w:szCs w:val="22"/>
                    </w:rPr>
                    <w:br/>
                    <w:t>12mm Diameter Rebar Grade 500 (Rb12)</w:t>
                  </w:r>
                </w:p>
                <w:tbl>
                  <w:tblPr>
                    <w:tblW w:w="8856" w:type="dxa"/>
                    <w:tblBorders>
                      <w:top w:val="single" w:sz="4" w:space="0" w:color="auto"/>
                      <w:left w:val="single" w:sz="4" w:space="0" w:color="auto"/>
                      <w:bottom w:val="single" w:sz="4" w:space="0" w:color="auto"/>
                      <w:right w:val="single" w:sz="4" w:space="0" w:color="auto"/>
                    </w:tblBorders>
                    <w:tblLayout w:type="fixed"/>
                    <w:tblLook w:val="0000"/>
                  </w:tblPr>
                  <w:tblGrid>
                    <w:gridCol w:w="1368"/>
                    <w:gridCol w:w="1260"/>
                    <w:gridCol w:w="900"/>
                    <w:gridCol w:w="1313"/>
                    <w:gridCol w:w="1207"/>
                    <w:gridCol w:w="2808"/>
                  </w:tblGrid>
                  <w:tr w:rsidR="00F23268" w:rsidRPr="00F23268" w:rsidTr="00100EAF">
                    <w:tc>
                      <w:tcPr>
                        <w:tcW w:w="136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Imbedded Item (mm)</w:t>
                        </w: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Hole diameter (mm)</w:t>
                        </w:r>
                      </w:p>
                    </w:tc>
                    <w:tc>
                      <w:tcPr>
                        <w:tcW w:w="90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Hole Depth (mm)</w:t>
                        </w:r>
                      </w:p>
                    </w:tc>
                    <w:tc>
                      <w:tcPr>
                        <w:tcW w:w="131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Applied load at failure (</w:t>
                        </w:r>
                        <w:proofErr w:type="spellStart"/>
                        <w:r w:rsidRPr="00F23268">
                          <w:rPr>
                            <w:rFonts w:cs="Arial"/>
                          </w:rPr>
                          <w:t>kN</w:t>
                        </w:r>
                        <w:proofErr w:type="spellEnd"/>
                        <w:r w:rsidRPr="00F23268">
                          <w:rPr>
                            <w:rFonts w:cs="Arial"/>
                          </w:rPr>
                          <w:t>)</w:t>
                        </w:r>
                      </w:p>
                    </w:tc>
                    <w:tc>
                      <w:tcPr>
                        <w:tcW w:w="12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Applied load at failure(psi)</w:t>
                        </w:r>
                      </w:p>
                    </w:tc>
                    <w:tc>
                      <w:tcPr>
                        <w:tcW w:w="280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Mode of failure</w:t>
                        </w:r>
                      </w:p>
                    </w:tc>
                  </w:tr>
                  <w:tr w:rsidR="00F23268" w:rsidRPr="00F23268" w:rsidTr="00100EAF">
                    <w:trPr>
                      <w:cantSplit/>
                    </w:trPr>
                    <w:tc>
                      <w:tcPr>
                        <w:tcW w:w="1368"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proofErr w:type="spellStart"/>
                        <w:r w:rsidRPr="00F23268">
                          <w:rPr>
                            <w:rFonts w:cs="Arial"/>
                          </w:rPr>
                          <w:t>Rb</w:t>
                        </w:r>
                        <w:proofErr w:type="spellEnd"/>
                        <w:r w:rsidRPr="00F23268">
                          <w:rPr>
                            <w:rFonts w:cs="Arial"/>
                          </w:rPr>
                          <w:t xml:space="preserve"> 12 </w:t>
                        </w:r>
                        <w:proofErr w:type="spellStart"/>
                        <w:r w:rsidRPr="00F23268">
                          <w:rPr>
                            <w:rFonts w:cs="Arial"/>
                          </w:rPr>
                          <w:t>Reidbar</w:t>
                        </w:r>
                        <w:proofErr w:type="spellEnd"/>
                      </w:p>
                    </w:tc>
                    <w:tc>
                      <w:tcPr>
                        <w:tcW w:w="1260"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19</w:t>
                        </w:r>
                      </w:p>
                    </w:tc>
                    <w:tc>
                      <w:tcPr>
                        <w:tcW w:w="900"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50</w:t>
                        </w:r>
                      </w:p>
                    </w:tc>
                    <w:tc>
                      <w:tcPr>
                        <w:tcW w:w="131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16.5</w:t>
                        </w:r>
                      </w:p>
                    </w:tc>
                    <w:tc>
                      <w:tcPr>
                        <w:tcW w:w="12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2,394</w:t>
                        </w:r>
                      </w:p>
                    </w:tc>
                    <w:tc>
                      <w:tcPr>
                        <w:tcW w:w="2808"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Pulled bar out of grout</w:t>
                        </w:r>
                      </w:p>
                    </w:tc>
                  </w:tr>
                  <w:tr w:rsidR="00F23268" w:rsidRPr="00F23268" w:rsidTr="00100EAF">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31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17.1</w:t>
                        </w:r>
                      </w:p>
                    </w:tc>
                    <w:tc>
                      <w:tcPr>
                        <w:tcW w:w="12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2,481</w:t>
                        </w:r>
                      </w:p>
                    </w:tc>
                    <w:tc>
                      <w:tcPr>
                        <w:tcW w:w="280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r>
                  <w:tr w:rsidR="00F23268" w:rsidRPr="00F23268" w:rsidTr="00100EAF">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31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15.8</w:t>
                        </w:r>
                      </w:p>
                    </w:tc>
                    <w:tc>
                      <w:tcPr>
                        <w:tcW w:w="12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2,239</w:t>
                        </w:r>
                      </w:p>
                    </w:tc>
                    <w:tc>
                      <w:tcPr>
                        <w:tcW w:w="280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r>
                </w:tbl>
                <w:p w:rsidR="00F23268" w:rsidRDefault="00F23268" w:rsidP="00100EAF">
                  <w:pPr>
                    <w:pStyle w:val="NormalWeb"/>
                    <w:ind w:right="-90"/>
                    <w:rPr>
                      <w:rFonts w:ascii="Arial" w:hAnsi="Arial" w:cs="Arial"/>
                      <w:b/>
                      <w:bCs/>
                      <w:sz w:val="22"/>
                      <w:szCs w:val="22"/>
                    </w:rPr>
                  </w:pPr>
                </w:p>
                <w:p w:rsidR="00F23268" w:rsidRDefault="00F23268" w:rsidP="00100EAF">
                  <w:pPr>
                    <w:pStyle w:val="NormalWeb"/>
                    <w:ind w:right="-90"/>
                    <w:rPr>
                      <w:rFonts w:ascii="Arial" w:hAnsi="Arial" w:cs="Arial"/>
                      <w:b/>
                      <w:bCs/>
                      <w:sz w:val="22"/>
                      <w:szCs w:val="22"/>
                    </w:rPr>
                  </w:pPr>
                </w:p>
                <w:p w:rsidR="00F23268" w:rsidRDefault="00F23268" w:rsidP="00100EAF">
                  <w:pPr>
                    <w:pStyle w:val="NormalWeb"/>
                    <w:ind w:right="-90"/>
                    <w:rPr>
                      <w:rFonts w:ascii="Arial" w:hAnsi="Arial" w:cs="Arial"/>
                      <w:b/>
                      <w:bCs/>
                      <w:sz w:val="22"/>
                      <w:szCs w:val="22"/>
                    </w:rPr>
                  </w:pPr>
                </w:p>
                <w:p w:rsidR="00F23268" w:rsidRPr="00F23268" w:rsidRDefault="00F23268" w:rsidP="00100EAF">
                  <w:pPr>
                    <w:pStyle w:val="NormalWeb"/>
                    <w:ind w:right="-90"/>
                    <w:rPr>
                      <w:rFonts w:ascii="Arial" w:hAnsi="Arial" w:cs="Arial"/>
                      <w:sz w:val="22"/>
                      <w:szCs w:val="22"/>
                    </w:rPr>
                  </w:pPr>
                  <w:r w:rsidRPr="00F23268">
                    <w:rPr>
                      <w:rFonts w:ascii="Arial" w:hAnsi="Arial" w:cs="Arial"/>
                      <w:b/>
                      <w:bCs/>
                      <w:sz w:val="22"/>
                      <w:szCs w:val="22"/>
                    </w:rPr>
                    <w:lastRenderedPageBreak/>
                    <w:t>Set 4:</w:t>
                  </w:r>
                  <w:r w:rsidRPr="00F23268">
                    <w:rPr>
                      <w:rFonts w:ascii="Arial" w:hAnsi="Arial" w:cs="Arial"/>
                      <w:sz w:val="22"/>
                      <w:szCs w:val="22"/>
                    </w:rPr>
                    <w:br/>
                    <w:t>16mm Diameter Rebar Grade 500 (Rb16)</w:t>
                  </w:r>
                </w:p>
                <w:tbl>
                  <w:tblPr>
                    <w:tblW w:w="8856" w:type="dxa"/>
                    <w:tblBorders>
                      <w:top w:val="single" w:sz="4" w:space="0" w:color="auto"/>
                      <w:left w:val="single" w:sz="4" w:space="0" w:color="auto"/>
                      <w:bottom w:val="single" w:sz="4" w:space="0" w:color="auto"/>
                      <w:right w:val="single" w:sz="4" w:space="0" w:color="auto"/>
                    </w:tblBorders>
                    <w:tblLayout w:type="fixed"/>
                    <w:tblLook w:val="0000"/>
                  </w:tblPr>
                  <w:tblGrid>
                    <w:gridCol w:w="1342"/>
                    <w:gridCol w:w="1286"/>
                    <w:gridCol w:w="900"/>
                    <w:gridCol w:w="1313"/>
                    <w:gridCol w:w="1276"/>
                    <w:gridCol w:w="2739"/>
                  </w:tblGrid>
                  <w:tr w:rsidR="00F23268" w:rsidRPr="00F23268" w:rsidTr="00100EAF">
                    <w:tc>
                      <w:tcPr>
                        <w:tcW w:w="1342"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Imbedded Item (mm)</w:t>
                        </w:r>
                      </w:p>
                    </w:tc>
                    <w:tc>
                      <w:tcPr>
                        <w:tcW w:w="128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Hole Diameter (mm)</w:t>
                        </w:r>
                      </w:p>
                    </w:tc>
                    <w:tc>
                      <w:tcPr>
                        <w:tcW w:w="90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Hole Depth (mm)</w:t>
                        </w:r>
                      </w:p>
                    </w:tc>
                    <w:tc>
                      <w:tcPr>
                        <w:tcW w:w="131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Average load at failure (</w:t>
                        </w:r>
                        <w:proofErr w:type="spellStart"/>
                        <w:r w:rsidRPr="00F23268">
                          <w:rPr>
                            <w:rFonts w:cs="Arial"/>
                          </w:rPr>
                          <w:t>kN</w:t>
                        </w:r>
                        <w:proofErr w:type="spellEnd"/>
                        <w:r w:rsidRPr="00F23268">
                          <w:rPr>
                            <w:rFonts w:cs="Arial"/>
                          </w:rPr>
                          <w:t>)</w:t>
                        </w:r>
                      </w:p>
                    </w:tc>
                    <w:tc>
                      <w:tcPr>
                        <w:tcW w:w="127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Average load at failure(psi)</w:t>
                        </w:r>
                      </w:p>
                    </w:tc>
                    <w:tc>
                      <w:tcPr>
                        <w:tcW w:w="2739"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Mode of Failure</w:t>
                        </w:r>
                      </w:p>
                    </w:tc>
                  </w:tr>
                  <w:tr w:rsidR="00F23268" w:rsidRPr="00F23268" w:rsidTr="00100EAF">
                    <w:trPr>
                      <w:cantSplit/>
                    </w:trPr>
                    <w:tc>
                      <w:tcPr>
                        <w:tcW w:w="1342"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rFonts w:ascii="Times New Roman" w:hAnsi="Times New Roman"/>
                          </w:rPr>
                        </w:pPr>
                        <w:r w:rsidRPr="00F23268">
                          <w:rPr>
                            <w:rFonts w:cs="Arial"/>
                          </w:rPr>
                          <w:t>Rb16</w:t>
                        </w:r>
                      </w:p>
                      <w:p w:rsidR="00F23268" w:rsidRPr="00F23268" w:rsidRDefault="00F23268" w:rsidP="00100EAF">
                        <w:pPr>
                          <w:spacing w:before="100" w:beforeAutospacing="1" w:after="100" w:afterAutospacing="1"/>
                          <w:ind w:right="-90"/>
                          <w:rPr>
                            <w:color w:val="000000"/>
                          </w:rPr>
                        </w:pPr>
                        <w:proofErr w:type="spellStart"/>
                        <w:r w:rsidRPr="00F23268">
                          <w:rPr>
                            <w:rFonts w:cs="Arial"/>
                          </w:rPr>
                          <w:t>Reidbar</w:t>
                        </w:r>
                        <w:proofErr w:type="spellEnd"/>
                      </w:p>
                    </w:tc>
                    <w:tc>
                      <w:tcPr>
                        <w:tcW w:w="1286"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20</w:t>
                        </w:r>
                      </w:p>
                    </w:tc>
                    <w:tc>
                      <w:tcPr>
                        <w:tcW w:w="900"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100</w:t>
                        </w:r>
                      </w:p>
                    </w:tc>
                    <w:tc>
                      <w:tcPr>
                        <w:tcW w:w="131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30.2</w:t>
                        </w:r>
                      </w:p>
                    </w:tc>
                    <w:tc>
                      <w:tcPr>
                        <w:tcW w:w="127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4,383</w:t>
                        </w:r>
                      </w:p>
                    </w:tc>
                    <w:tc>
                      <w:tcPr>
                        <w:tcW w:w="2739"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 xml:space="preserve">Failure in the </w:t>
                        </w:r>
                        <w:proofErr w:type="spellStart"/>
                        <w:r w:rsidRPr="00F23268">
                          <w:rPr>
                            <w:rFonts w:cs="Arial"/>
                          </w:rPr>
                          <w:t>Rockite</w:t>
                        </w:r>
                        <w:proofErr w:type="spellEnd"/>
                        <w:r w:rsidRPr="00F23268">
                          <w:rPr>
                            <w:rFonts w:cs="Arial"/>
                          </w:rPr>
                          <w:t xml:space="preserve"> and damage to the concrete</w:t>
                        </w:r>
                      </w:p>
                    </w:tc>
                  </w:tr>
                  <w:tr w:rsidR="00F23268" w:rsidRPr="00F23268" w:rsidTr="00100EAF">
                    <w:trPr>
                      <w:cantSplit/>
                    </w:trPr>
                    <w:tc>
                      <w:tcPr>
                        <w:tcW w:w="1342"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31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26.8</w:t>
                        </w:r>
                      </w:p>
                    </w:tc>
                    <w:tc>
                      <w:tcPr>
                        <w:tcW w:w="127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3,889</w:t>
                        </w:r>
                      </w:p>
                    </w:tc>
                    <w:tc>
                      <w:tcPr>
                        <w:tcW w:w="2739"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r>
                  <w:tr w:rsidR="00F23268" w:rsidRPr="00F23268" w:rsidTr="00100EAF">
                    <w:trPr>
                      <w:cantSplit/>
                    </w:trPr>
                    <w:tc>
                      <w:tcPr>
                        <w:tcW w:w="1342"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31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29.7</w:t>
                        </w:r>
                      </w:p>
                    </w:tc>
                    <w:tc>
                      <w:tcPr>
                        <w:tcW w:w="127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4,310</w:t>
                        </w:r>
                      </w:p>
                    </w:tc>
                    <w:tc>
                      <w:tcPr>
                        <w:tcW w:w="2739"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r>
                  <w:tr w:rsidR="00F23268" w:rsidRPr="00F23268" w:rsidTr="00100EAF">
                    <w:trPr>
                      <w:cantSplit/>
                    </w:trPr>
                    <w:tc>
                      <w:tcPr>
                        <w:tcW w:w="1342"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8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28</w:t>
                        </w: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31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100</w:t>
                        </w:r>
                      </w:p>
                    </w:tc>
                    <w:tc>
                      <w:tcPr>
                        <w:tcW w:w="127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14,513</w:t>
                        </w:r>
                      </w:p>
                    </w:tc>
                    <w:tc>
                      <w:tcPr>
                        <w:tcW w:w="2739"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 xml:space="preserve">No failure in the </w:t>
                        </w:r>
                        <w:proofErr w:type="spellStart"/>
                        <w:r w:rsidRPr="00F23268">
                          <w:rPr>
                            <w:rFonts w:cs="Arial"/>
                          </w:rPr>
                          <w:t>Rockite</w:t>
                        </w:r>
                        <w:proofErr w:type="spellEnd"/>
                        <w:r w:rsidRPr="00F23268">
                          <w:rPr>
                            <w:rFonts w:cs="Arial"/>
                          </w:rPr>
                          <w:t xml:space="preserve"> at the applied load                                                   </w:t>
                        </w:r>
                        <w:r w:rsidRPr="00F23268">
                          <w:rPr>
                            <w:rFonts w:cs="Arial"/>
                            <w:b/>
                            <w:bCs/>
                          </w:rPr>
                          <w:t>*</w:t>
                        </w:r>
                      </w:p>
                    </w:tc>
                  </w:tr>
                </w:tbl>
                <w:p w:rsidR="00F23268" w:rsidRPr="00F23268" w:rsidRDefault="00F23268" w:rsidP="00100EAF">
                  <w:pPr>
                    <w:pStyle w:val="NormalWeb"/>
                    <w:ind w:right="-90"/>
                    <w:rPr>
                      <w:rFonts w:ascii="Arial" w:hAnsi="Arial" w:cs="Arial"/>
                      <w:sz w:val="22"/>
                      <w:szCs w:val="22"/>
                    </w:rPr>
                  </w:pPr>
                  <w:r w:rsidRPr="00F23268">
                    <w:rPr>
                      <w:rFonts w:ascii="Arial" w:hAnsi="Arial" w:cs="Arial"/>
                      <w:sz w:val="22"/>
                      <w:szCs w:val="22"/>
                    </w:rPr>
                    <w:t xml:space="preserve">* As </w:t>
                  </w:r>
                  <w:proofErr w:type="spellStart"/>
                  <w:r w:rsidRPr="00F23268">
                    <w:rPr>
                      <w:rFonts w:ascii="Arial" w:hAnsi="Arial" w:cs="Arial"/>
                      <w:sz w:val="22"/>
                      <w:szCs w:val="22"/>
                    </w:rPr>
                    <w:t>Rockite</w:t>
                  </w:r>
                  <w:proofErr w:type="spellEnd"/>
                  <w:r w:rsidRPr="00F23268">
                    <w:rPr>
                      <w:rFonts w:ascii="Arial" w:hAnsi="Arial" w:cs="Arial"/>
                      <w:sz w:val="22"/>
                      <w:szCs w:val="22"/>
                    </w:rPr>
                    <w:t xml:space="preserve"> held firm we were unable to determine the failure point. The maximum load bearing of 100kN is the maximum for the testing equipment. This test equates to, for this size bar approximately 500Mpa</w:t>
                  </w:r>
                </w:p>
                <w:p w:rsidR="00F23268" w:rsidRPr="00F23268" w:rsidRDefault="00F23268" w:rsidP="00100EAF">
                  <w:pPr>
                    <w:pStyle w:val="NormalWeb"/>
                    <w:ind w:right="-90"/>
                    <w:rPr>
                      <w:rFonts w:ascii="Arial" w:hAnsi="Arial" w:cs="Arial"/>
                      <w:sz w:val="22"/>
                      <w:szCs w:val="22"/>
                    </w:rPr>
                  </w:pPr>
                  <w:r w:rsidRPr="00F23268">
                    <w:rPr>
                      <w:rFonts w:ascii="Arial" w:hAnsi="Arial" w:cs="Arial"/>
                      <w:b/>
                      <w:bCs/>
                      <w:sz w:val="22"/>
                      <w:szCs w:val="22"/>
                    </w:rPr>
                    <w:t>Set 5:</w:t>
                  </w:r>
                  <w:r w:rsidRPr="00F23268">
                    <w:rPr>
                      <w:rFonts w:ascii="Arial" w:hAnsi="Arial" w:cs="Arial"/>
                      <w:sz w:val="22"/>
                      <w:szCs w:val="22"/>
                    </w:rPr>
                    <w:br/>
                    <w:t>20mm Diameter Rebar Grade 500 (Rb20)</w:t>
                  </w:r>
                </w:p>
                <w:tbl>
                  <w:tblPr>
                    <w:tblW w:w="8856" w:type="dxa"/>
                    <w:tblBorders>
                      <w:top w:val="single" w:sz="4" w:space="0" w:color="auto"/>
                      <w:left w:val="single" w:sz="4" w:space="0" w:color="auto"/>
                      <w:bottom w:val="single" w:sz="4" w:space="0" w:color="auto"/>
                      <w:right w:val="single" w:sz="4" w:space="0" w:color="auto"/>
                    </w:tblBorders>
                    <w:tblLayout w:type="fixed"/>
                    <w:tblLook w:val="0000"/>
                  </w:tblPr>
                  <w:tblGrid>
                    <w:gridCol w:w="1368"/>
                    <w:gridCol w:w="1260"/>
                    <w:gridCol w:w="900"/>
                    <w:gridCol w:w="1313"/>
                    <w:gridCol w:w="1417"/>
                    <w:gridCol w:w="2598"/>
                  </w:tblGrid>
                  <w:tr w:rsidR="00F23268" w:rsidRPr="00F23268" w:rsidTr="00100EAF">
                    <w:tc>
                      <w:tcPr>
                        <w:tcW w:w="136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Imbedded Item (mm)</w:t>
                        </w: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Hole Diameter (mm)</w:t>
                        </w:r>
                      </w:p>
                    </w:tc>
                    <w:tc>
                      <w:tcPr>
                        <w:tcW w:w="90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Hole Depth (mm)</w:t>
                        </w:r>
                      </w:p>
                    </w:tc>
                    <w:tc>
                      <w:tcPr>
                        <w:tcW w:w="131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Average load at failure (</w:t>
                        </w:r>
                        <w:proofErr w:type="spellStart"/>
                        <w:r w:rsidRPr="00F23268">
                          <w:rPr>
                            <w:rFonts w:cs="Arial"/>
                          </w:rPr>
                          <w:t>kN</w:t>
                        </w:r>
                        <w:proofErr w:type="spellEnd"/>
                        <w:r w:rsidRPr="00F23268">
                          <w:rPr>
                            <w:rFonts w:cs="Arial"/>
                          </w:rPr>
                          <w:t>)</w:t>
                        </w:r>
                      </w:p>
                    </w:tc>
                    <w:tc>
                      <w:tcPr>
                        <w:tcW w:w="141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Average load at failure (psi)</w:t>
                        </w:r>
                      </w:p>
                    </w:tc>
                    <w:tc>
                      <w:tcPr>
                        <w:tcW w:w="259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Mode of Failure</w:t>
                        </w:r>
                      </w:p>
                    </w:tc>
                  </w:tr>
                  <w:tr w:rsidR="00F23268" w:rsidRPr="00F23268" w:rsidTr="00100EAF">
                    <w:trPr>
                      <w:cantSplit/>
                    </w:trPr>
                    <w:tc>
                      <w:tcPr>
                        <w:tcW w:w="1368"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 xml:space="preserve">Rb20 </w:t>
                        </w:r>
                        <w:proofErr w:type="spellStart"/>
                        <w:r w:rsidRPr="00F23268">
                          <w:rPr>
                            <w:rFonts w:cs="Arial"/>
                          </w:rPr>
                          <w:t>Reidbar</w:t>
                        </w:r>
                        <w:proofErr w:type="spellEnd"/>
                      </w:p>
                    </w:tc>
                    <w:tc>
                      <w:tcPr>
                        <w:tcW w:w="1260"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color w:val="000000"/>
                          </w:rPr>
                          <w:t>28</w:t>
                        </w:r>
                      </w:p>
                    </w:tc>
                    <w:tc>
                      <w:tcPr>
                        <w:tcW w:w="900"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color w:val="000000"/>
                          </w:rPr>
                          <w:t>100</w:t>
                        </w:r>
                      </w:p>
                    </w:tc>
                    <w:tc>
                      <w:tcPr>
                        <w:tcW w:w="131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57.3</w:t>
                        </w:r>
                      </w:p>
                    </w:tc>
                    <w:tc>
                      <w:tcPr>
                        <w:tcW w:w="141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8,316</w:t>
                        </w:r>
                      </w:p>
                    </w:tc>
                    <w:tc>
                      <w:tcPr>
                        <w:tcW w:w="2598"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Concrete Failure</w:t>
                        </w:r>
                      </w:p>
                    </w:tc>
                  </w:tr>
                  <w:tr w:rsidR="00F23268" w:rsidRPr="00F23268" w:rsidTr="00100EAF">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31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56.9</w:t>
                        </w:r>
                      </w:p>
                    </w:tc>
                    <w:tc>
                      <w:tcPr>
                        <w:tcW w:w="141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8,258</w:t>
                        </w:r>
                      </w:p>
                    </w:tc>
                    <w:tc>
                      <w:tcPr>
                        <w:tcW w:w="259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r>
                  <w:tr w:rsidR="00F23268" w:rsidRPr="00F23268" w:rsidTr="00100EAF">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31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 xml:space="preserve">48.2  </w:t>
                        </w:r>
                        <w:r w:rsidRPr="00F23268">
                          <w:rPr>
                            <w:rFonts w:cs="Arial"/>
                            <w:b/>
                            <w:bCs/>
                          </w:rPr>
                          <w:t>*</w:t>
                        </w:r>
                      </w:p>
                    </w:tc>
                    <w:tc>
                      <w:tcPr>
                        <w:tcW w:w="141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ind w:right="-90"/>
                          <w:rPr>
                            <w:rFonts w:cs="Arial"/>
                            <w:color w:val="000000"/>
                          </w:rPr>
                        </w:pPr>
                      </w:p>
                    </w:tc>
                    <w:tc>
                      <w:tcPr>
                        <w:tcW w:w="259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ind w:right="-90"/>
                          <w:rPr>
                            <w:rFonts w:cs="Arial"/>
                            <w:color w:val="000000"/>
                          </w:rPr>
                        </w:pPr>
                      </w:p>
                    </w:tc>
                  </w:tr>
                </w:tbl>
                <w:p w:rsidR="00F23268" w:rsidRPr="00F23268" w:rsidRDefault="00F23268" w:rsidP="00100EAF">
                  <w:pPr>
                    <w:pStyle w:val="NormalWeb"/>
                    <w:ind w:right="-90"/>
                    <w:rPr>
                      <w:rFonts w:ascii="Arial" w:hAnsi="Arial" w:cs="Arial"/>
                      <w:sz w:val="22"/>
                      <w:szCs w:val="22"/>
                    </w:rPr>
                  </w:pPr>
                  <w:r w:rsidRPr="00F23268">
                    <w:rPr>
                      <w:rFonts w:ascii="Arial" w:hAnsi="Arial" w:cs="Arial"/>
                      <w:b/>
                      <w:sz w:val="22"/>
                      <w:szCs w:val="22"/>
                    </w:rPr>
                    <w:t xml:space="preserve">* </w:t>
                  </w:r>
                  <w:r w:rsidRPr="00F23268">
                    <w:rPr>
                      <w:rFonts w:ascii="Arial" w:hAnsi="Arial" w:cs="Arial"/>
                      <w:sz w:val="22"/>
                      <w:szCs w:val="22"/>
                    </w:rPr>
                    <w:t>This test resulted in the concrete cracking of the slab.</w:t>
                  </w:r>
                </w:p>
                <w:p w:rsidR="00F23268" w:rsidRPr="00F23268" w:rsidRDefault="00F23268" w:rsidP="00100EAF">
                  <w:pPr>
                    <w:pStyle w:val="NormalWeb"/>
                    <w:ind w:right="-90"/>
                    <w:rPr>
                      <w:rFonts w:ascii="Arial" w:hAnsi="Arial" w:cs="Arial"/>
                      <w:sz w:val="22"/>
                      <w:szCs w:val="22"/>
                    </w:rPr>
                  </w:pPr>
                  <w:r w:rsidRPr="00F23268">
                    <w:rPr>
                      <w:rFonts w:ascii="Arial" w:hAnsi="Arial" w:cs="Arial"/>
                      <w:b/>
                      <w:bCs/>
                      <w:sz w:val="22"/>
                      <w:szCs w:val="22"/>
                    </w:rPr>
                    <w:t>Set 6: see next page</w:t>
                  </w:r>
                </w:p>
                <w:p w:rsidR="00F23268" w:rsidRPr="00F23268" w:rsidRDefault="00F23268" w:rsidP="00100EAF">
                  <w:pPr>
                    <w:pStyle w:val="NormalWeb"/>
                    <w:ind w:right="-90"/>
                    <w:rPr>
                      <w:rFonts w:ascii="Arial" w:hAnsi="Arial" w:cs="Arial"/>
                      <w:b/>
                      <w:sz w:val="22"/>
                      <w:szCs w:val="22"/>
                    </w:rPr>
                  </w:pPr>
                  <w:r w:rsidRPr="00F23268">
                    <w:rPr>
                      <w:rFonts w:ascii="Arial" w:hAnsi="Arial" w:cs="Arial"/>
                      <w:b/>
                      <w:sz w:val="22"/>
                      <w:szCs w:val="22"/>
                    </w:rPr>
                    <w:t>Set 6:</w:t>
                  </w:r>
                </w:p>
                <w:p w:rsidR="00F23268" w:rsidRPr="00F23268" w:rsidRDefault="00F23268" w:rsidP="00100EAF">
                  <w:pPr>
                    <w:pStyle w:val="NormalWeb"/>
                    <w:ind w:right="-90"/>
                    <w:rPr>
                      <w:rFonts w:ascii="Arial" w:hAnsi="Arial" w:cs="Arial"/>
                      <w:sz w:val="22"/>
                      <w:szCs w:val="22"/>
                    </w:rPr>
                  </w:pPr>
                  <w:r w:rsidRPr="00F23268">
                    <w:rPr>
                      <w:rFonts w:ascii="Arial" w:hAnsi="Arial" w:cs="Arial"/>
                      <w:sz w:val="22"/>
                      <w:szCs w:val="22"/>
                    </w:rPr>
                    <w:t>Mild Steel Bolts (M12)</w:t>
                  </w:r>
                </w:p>
                <w:tbl>
                  <w:tblPr>
                    <w:tblW w:w="9092" w:type="dxa"/>
                    <w:tblBorders>
                      <w:top w:val="single" w:sz="4" w:space="0" w:color="auto"/>
                      <w:left w:val="single" w:sz="4" w:space="0" w:color="auto"/>
                      <w:bottom w:val="single" w:sz="4" w:space="0" w:color="auto"/>
                      <w:right w:val="single" w:sz="4" w:space="0" w:color="auto"/>
                    </w:tblBorders>
                    <w:tblLayout w:type="fixed"/>
                    <w:tblLook w:val="0000"/>
                  </w:tblPr>
                  <w:tblGrid>
                    <w:gridCol w:w="1368"/>
                    <w:gridCol w:w="1260"/>
                    <w:gridCol w:w="900"/>
                    <w:gridCol w:w="1496"/>
                    <w:gridCol w:w="1376"/>
                    <w:gridCol w:w="2692"/>
                  </w:tblGrid>
                  <w:tr w:rsidR="00F23268" w:rsidRPr="00F23268" w:rsidTr="00100EAF">
                    <w:tc>
                      <w:tcPr>
                        <w:tcW w:w="136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Imbedded Item (mm)</w:t>
                        </w: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Hole Diameter (mm)</w:t>
                        </w:r>
                      </w:p>
                    </w:tc>
                    <w:tc>
                      <w:tcPr>
                        <w:tcW w:w="90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Hole Depth (mm)</w:t>
                        </w:r>
                      </w:p>
                    </w:tc>
                    <w:tc>
                      <w:tcPr>
                        <w:tcW w:w="149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Average load at failure (</w:t>
                        </w:r>
                        <w:proofErr w:type="spellStart"/>
                        <w:r w:rsidRPr="00F23268">
                          <w:rPr>
                            <w:rFonts w:cs="Arial"/>
                          </w:rPr>
                          <w:t>kN</w:t>
                        </w:r>
                        <w:proofErr w:type="spellEnd"/>
                        <w:r w:rsidRPr="00F23268">
                          <w:rPr>
                            <w:rFonts w:cs="Arial"/>
                          </w:rPr>
                          <w:t>)</w:t>
                        </w:r>
                      </w:p>
                    </w:tc>
                    <w:tc>
                      <w:tcPr>
                        <w:tcW w:w="137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Average load at failure (psi)</w:t>
                        </w:r>
                      </w:p>
                    </w:tc>
                    <w:tc>
                      <w:tcPr>
                        <w:tcW w:w="2692"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Mode of failure</w:t>
                        </w:r>
                      </w:p>
                    </w:tc>
                  </w:tr>
                  <w:tr w:rsidR="00F23268" w:rsidRPr="00F23268" w:rsidTr="00100EAF">
                    <w:trPr>
                      <w:cantSplit/>
                    </w:trPr>
                    <w:tc>
                      <w:tcPr>
                        <w:tcW w:w="1368"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rFonts w:ascii="Times New Roman" w:hAnsi="Times New Roman"/>
                          </w:rPr>
                        </w:pPr>
                        <w:r w:rsidRPr="00F23268">
                          <w:rPr>
                            <w:rFonts w:cs="Arial"/>
                          </w:rPr>
                          <w:t>M12</w:t>
                        </w:r>
                      </w:p>
                      <w:p w:rsidR="00F23268" w:rsidRPr="00F23268" w:rsidRDefault="00F23268" w:rsidP="00100EAF">
                        <w:pPr>
                          <w:spacing w:before="100" w:beforeAutospacing="1" w:after="100" w:afterAutospacing="1"/>
                          <w:ind w:right="-90"/>
                          <w:rPr>
                            <w:color w:val="000000"/>
                          </w:rPr>
                        </w:pPr>
                        <w:r w:rsidRPr="00F23268">
                          <w:rPr>
                            <w:rFonts w:cs="Arial"/>
                          </w:rPr>
                          <w:t>Mild Steel Bolt</w:t>
                        </w:r>
                      </w:p>
                    </w:tc>
                    <w:tc>
                      <w:tcPr>
                        <w:tcW w:w="1260"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30</w:t>
                        </w:r>
                      </w:p>
                    </w:tc>
                    <w:tc>
                      <w:tcPr>
                        <w:tcW w:w="900"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50</w:t>
                        </w:r>
                      </w:p>
                    </w:tc>
                    <w:tc>
                      <w:tcPr>
                        <w:tcW w:w="149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36.6</w:t>
                        </w:r>
                      </w:p>
                    </w:tc>
                    <w:tc>
                      <w:tcPr>
                        <w:tcW w:w="137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5,312</w:t>
                        </w:r>
                      </w:p>
                    </w:tc>
                    <w:tc>
                      <w:tcPr>
                        <w:tcW w:w="2692"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Pulled bolt out of grout</w:t>
                        </w:r>
                      </w:p>
                    </w:tc>
                  </w:tr>
                  <w:tr w:rsidR="00F23268" w:rsidRPr="00F23268" w:rsidTr="00100EAF">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49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40.0</w:t>
                        </w:r>
                      </w:p>
                    </w:tc>
                    <w:tc>
                      <w:tcPr>
                        <w:tcW w:w="137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5,805</w:t>
                        </w:r>
                      </w:p>
                    </w:tc>
                    <w:tc>
                      <w:tcPr>
                        <w:tcW w:w="2692"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r>
                  <w:tr w:rsidR="00F23268" w:rsidRPr="00F23268" w:rsidTr="00100EAF">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49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37.2</w:t>
                        </w:r>
                      </w:p>
                    </w:tc>
                    <w:tc>
                      <w:tcPr>
                        <w:tcW w:w="137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5,399</w:t>
                        </w:r>
                      </w:p>
                    </w:tc>
                    <w:tc>
                      <w:tcPr>
                        <w:tcW w:w="2692"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r>
                  <w:tr w:rsidR="00F23268" w:rsidRPr="00F23268" w:rsidTr="00100EAF">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900"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100</w:t>
                        </w:r>
                      </w:p>
                    </w:tc>
                    <w:tc>
                      <w:tcPr>
                        <w:tcW w:w="149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50.9</w:t>
                        </w:r>
                      </w:p>
                    </w:tc>
                    <w:tc>
                      <w:tcPr>
                        <w:tcW w:w="137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7,387</w:t>
                        </w:r>
                      </w:p>
                    </w:tc>
                    <w:tc>
                      <w:tcPr>
                        <w:tcW w:w="2692"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Bolt Failure</w:t>
                        </w:r>
                      </w:p>
                    </w:tc>
                  </w:tr>
                  <w:tr w:rsidR="00F23268" w:rsidRPr="00F23268" w:rsidTr="00100EAF">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49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51.8</w:t>
                        </w:r>
                      </w:p>
                    </w:tc>
                    <w:tc>
                      <w:tcPr>
                        <w:tcW w:w="137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7,518</w:t>
                        </w:r>
                      </w:p>
                    </w:tc>
                    <w:tc>
                      <w:tcPr>
                        <w:tcW w:w="2692"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r>
                  <w:tr w:rsidR="00F23268" w:rsidRPr="00F23268" w:rsidTr="00100EAF">
                    <w:trPr>
                      <w:cantSplit/>
                      <w:trHeight w:val="332"/>
                    </w:trPr>
                    <w:tc>
                      <w:tcPr>
                        <w:tcW w:w="136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49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51.6</w:t>
                        </w:r>
                      </w:p>
                    </w:tc>
                    <w:tc>
                      <w:tcPr>
                        <w:tcW w:w="137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7,489</w:t>
                        </w:r>
                      </w:p>
                    </w:tc>
                    <w:tc>
                      <w:tcPr>
                        <w:tcW w:w="2692"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r>
                </w:tbl>
                <w:p w:rsidR="00F23268" w:rsidRPr="00F23268" w:rsidRDefault="00F23268" w:rsidP="00100EAF">
                  <w:pPr>
                    <w:pStyle w:val="NormalWeb"/>
                    <w:ind w:right="-90"/>
                    <w:rPr>
                      <w:rFonts w:ascii="Arial" w:hAnsi="Arial" w:cs="Arial"/>
                      <w:sz w:val="22"/>
                      <w:szCs w:val="22"/>
                      <w:u w:val="single"/>
                    </w:rPr>
                  </w:pPr>
                  <w:r w:rsidRPr="00F23268">
                    <w:rPr>
                      <w:rFonts w:ascii="Arial" w:hAnsi="Arial" w:cs="Arial"/>
                      <w:b/>
                      <w:bCs/>
                      <w:sz w:val="22"/>
                      <w:szCs w:val="22"/>
                      <w:u w:val="single"/>
                    </w:rPr>
                    <w:t>Test Results 4:</w:t>
                  </w:r>
                  <w:r w:rsidRPr="00F23268">
                    <w:rPr>
                      <w:rFonts w:ascii="Arial" w:hAnsi="Arial" w:cs="Arial"/>
                      <w:sz w:val="22"/>
                      <w:szCs w:val="22"/>
                      <w:u w:val="single"/>
                    </w:rPr>
                    <w:t xml:space="preserve"> Opus Consultancy Reference No 03/420/001</w:t>
                  </w:r>
                </w:p>
                <w:p w:rsidR="00F23268" w:rsidRPr="00F23268" w:rsidRDefault="00F23268" w:rsidP="00100EAF">
                  <w:pPr>
                    <w:pStyle w:val="NormalWeb"/>
                    <w:ind w:right="-90"/>
                    <w:rPr>
                      <w:rFonts w:ascii="Arial" w:hAnsi="Arial" w:cs="Arial"/>
                      <w:b/>
                      <w:bCs/>
                      <w:sz w:val="22"/>
                      <w:szCs w:val="22"/>
                    </w:rPr>
                  </w:pPr>
                  <w:r w:rsidRPr="00F23268">
                    <w:rPr>
                      <w:rFonts w:ascii="Arial" w:hAnsi="Arial" w:cs="Arial"/>
                      <w:b/>
                      <w:bCs/>
                      <w:sz w:val="22"/>
                      <w:szCs w:val="22"/>
                    </w:rPr>
                    <w:t>Tension tests at nominally 45mm from face edge with mild steel anchors and Rebar Grade 500</w:t>
                  </w:r>
                </w:p>
                <w:p w:rsidR="00F23268" w:rsidRPr="00F23268" w:rsidRDefault="00F23268" w:rsidP="00100EAF">
                  <w:pPr>
                    <w:pStyle w:val="NormalWeb"/>
                    <w:ind w:right="-90"/>
                    <w:rPr>
                      <w:rFonts w:ascii="Arial" w:hAnsi="Arial" w:cs="Arial"/>
                      <w:sz w:val="22"/>
                      <w:szCs w:val="22"/>
                    </w:rPr>
                  </w:pPr>
                  <w:r w:rsidRPr="00F23268">
                    <w:rPr>
                      <w:rFonts w:ascii="Arial" w:hAnsi="Arial" w:cs="Arial"/>
                      <w:b/>
                      <w:bCs/>
                      <w:sz w:val="22"/>
                      <w:szCs w:val="22"/>
                    </w:rPr>
                    <w:t xml:space="preserve">Set 1: </w:t>
                  </w:r>
                  <w:r w:rsidRPr="00F23268">
                    <w:rPr>
                      <w:rFonts w:ascii="Arial" w:hAnsi="Arial" w:cs="Arial"/>
                      <w:sz w:val="22"/>
                      <w:szCs w:val="22"/>
                    </w:rPr>
                    <w:br/>
                    <w:t>10 mm Diameter Reid Anchors (mild Steel)</w:t>
                  </w:r>
                </w:p>
                <w:tbl>
                  <w:tblPr>
                    <w:tblW w:w="8856" w:type="dxa"/>
                    <w:tblBorders>
                      <w:top w:val="single" w:sz="4" w:space="0" w:color="auto"/>
                      <w:left w:val="single" w:sz="4" w:space="0" w:color="auto"/>
                      <w:bottom w:val="single" w:sz="4" w:space="0" w:color="auto"/>
                      <w:right w:val="single" w:sz="4" w:space="0" w:color="auto"/>
                    </w:tblBorders>
                    <w:tblLayout w:type="fixed"/>
                    <w:tblLook w:val="0000"/>
                  </w:tblPr>
                  <w:tblGrid>
                    <w:gridCol w:w="1188"/>
                    <w:gridCol w:w="1260"/>
                    <w:gridCol w:w="900"/>
                    <w:gridCol w:w="1351"/>
                    <w:gridCol w:w="1418"/>
                    <w:gridCol w:w="2739"/>
                  </w:tblGrid>
                  <w:tr w:rsidR="00F23268" w:rsidRPr="00F23268" w:rsidTr="00100EAF">
                    <w:tc>
                      <w:tcPr>
                        <w:tcW w:w="118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Anchor Diameter (mm)</w:t>
                        </w: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Hole Diameter (mm)</w:t>
                        </w:r>
                      </w:p>
                    </w:tc>
                    <w:tc>
                      <w:tcPr>
                        <w:tcW w:w="90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Hole Depth (mm)</w:t>
                        </w:r>
                      </w:p>
                    </w:tc>
                    <w:tc>
                      <w:tcPr>
                        <w:tcW w:w="1351"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Applied load at failure (</w:t>
                        </w:r>
                        <w:proofErr w:type="spellStart"/>
                        <w:r w:rsidRPr="00F23268">
                          <w:rPr>
                            <w:rFonts w:cs="Arial"/>
                          </w:rPr>
                          <w:t>kN</w:t>
                        </w:r>
                        <w:proofErr w:type="spellEnd"/>
                        <w:r w:rsidRPr="00F23268">
                          <w:rPr>
                            <w:rFonts w:cs="Arial"/>
                          </w:rPr>
                          <w:t>)</w:t>
                        </w:r>
                      </w:p>
                    </w:tc>
                    <w:tc>
                      <w:tcPr>
                        <w:tcW w:w="141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Applied load at failure  (psi)</w:t>
                        </w:r>
                      </w:p>
                    </w:tc>
                    <w:tc>
                      <w:tcPr>
                        <w:tcW w:w="2739"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Failure Mode</w:t>
                        </w:r>
                      </w:p>
                    </w:tc>
                  </w:tr>
                  <w:tr w:rsidR="00F23268" w:rsidRPr="00F23268" w:rsidTr="00100EAF">
                    <w:trPr>
                      <w:cantSplit/>
                    </w:trPr>
                    <w:tc>
                      <w:tcPr>
                        <w:tcW w:w="1188"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10</w:t>
                        </w: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14</w:t>
                        </w:r>
                      </w:p>
                    </w:tc>
                    <w:tc>
                      <w:tcPr>
                        <w:tcW w:w="900"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100</w:t>
                        </w:r>
                      </w:p>
                    </w:tc>
                    <w:tc>
                      <w:tcPr>
                        <w:tcW w:w="1351"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33.2</w:t>
                        </w:r>
                      </w:p>
                    </w:tc>
                    <w:tc>
                      <w:tcPr>
                        <w:tcW w:w="141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4,818</w:t>
                        </w:r>
                      </w:p>
                    </w:tc>
                    <w:tc>
                      <w:tcPr>
                        <w:tcW w:w="2739"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Bond failure with very shallow concrete cone</w:t>
                        </w:r>
                      </w:p>
                    </w:tc>
                  </w:tr>
                  <w:tr w:rsidR="00F23268" w:rsidRPr="00F23268" w:rsidTr="00100EAF">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16</w:t>
                        </w: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351"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34.8</w:t>
                        </w:r>
                      </w:p>
                    </w:tc>
                    <w:tc>
                      <w:tcPr>
                        <w:tcW w:w="141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5,050</w:t>
                        </w:r>
                      </w:p>
                    </w:tc>
                    <w:tc>
                      <w:tcPr>
                        <w:tcW w:w="2739"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Bar Failure</w:t>
                        </w:r>
                      </w:p>
                    </w:tc>
                  </w:tr>
                  <w:tr w:rsidR="00F23268" w:rsidRPr="00F23268" w:rsidTr="00100EAF">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18</w:t>
                        </w: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351"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34.9</w:t>
                        </w:r>
                      </w:p>
                    </w:tc>
                    <w:tc>
                      <w:tcPr>
                        <w:tcW w:w="141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5,065</w:t>
                        </w:r>
                      </w:p>
                    </w:tc>
                    <w:tc>
                      <w:tcPr>
                        <w:tcW w:w="2739"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r>
                </w:tbl>
                <w:p w:rsidR="00F23268" w:rsidRPr="00F23268" w:rsidRDefault="00F23268" w:rsidP="00100EAF">
                  <w:pPr>
                    <w:pStyle w:val="NormalWeb"/>
                    <w:ind w:right="-90"/>
                    <w:rPr>
                      <w:rFonts w:ascii="Arial" w:hAnsi="Arial" w:cs="Arial"/>
                      <w:b/>
                      <w:bCs/>
                      <w:sz w:val="22"/>
                      <w:szCs w:val="22"/>
                    </w:rPr>
                  </w:pPr>
                </w:p>
                <w:p w:rsidR="00F23268" w:rsidRPr="00F23268" w:rsidRDefault="00F23268" w:rsidP="00100EAF">
                  <w:pPr>
                    <w:pStyle w:val="NormalWeb"/>
                    <w:ind w:right="-90"/>
                    <w:rPr>
                      <w:rFonts w:ascii="Arial" w:hAnsi="Arial" w:cs="Arial"/>
                      <w:b/>
                      <w:bCs/>
                      <w:sz w:val="22"/>
                      <w:szCs w:val="22"/>
                    </w:rPr>
                  </w:pPr>
                  <w:r w:rsidRPr="00F23268">
                    <w:rPr>
                      <w:rFonts w:ascii="Arial" w:hAnsi="Arial" w:cs="Arial"/>
                      <w:b/>
                      <w:bCs/>
                      <w:sz w:val="22"/>
                      <w:szCs w:val="22"/>
                    </w:rPr>
                    <w:t>Set 2:</w:t>
                  </w:r>
                  <w:r w:rsidRPr="00F23268">
                    <w:rPr>
                      <w:rFonts w:ascii="Arial" w:hAnsi="Arial" w:cs="Arial"/>
                      <w:sz w:val="22"/>
                      <w:szCs w:val="22"/>
                    </w:rPr>
                    <w:br/>
                    <w:t>12mm Diameter Reid Anchors (mild steel)</w:t>
                  </w:r>
                </w:p>
                <w:tbl>
                  <w:tblPr>
                    <w:tblW w:w="8856" w:type="dxa"/>
                    <w:tblBorders>
                      <w:top w:val="single" w:sz="4" w:space="0" w:color="auto"/>
                      <w:left w:val="single" w:sz="4" w:space="0" w:color="auto"/>
                      <w:bottom w:val="single" w:sz="4" w:space="0" w:color="auto"/>
                      <w:right w:val="single" w:sz="4" w:space="0" w:color="auto"/>
                    </w:tblBorders>
                    <w:tblLayout w:type="fixed"/>
                    <w:tblLook w:val="0000"/>
                  </w:tblPr>
                  <w:tblGrid>
                    <w:gridCol w:w="1188"/>
                    <w:gridCol w:w="1260"/>
                    <w:gridCol w:w="900"/>
                    <w:gridCol w:w="1493"/>
                    <w:gridCol w:w="1559"/>
                    <w:gridCol w:w="2456"/>
                  </w:tblGrid>
                  <w:tr w:rsidR="00F23268" w:rsidRPr="00F23268" w:rsidTr="00100EAF">
                    <w:trPr>
                      <w:trHeight w:val="300"/>
                    </w:trPr>
                    <w:tc>
                      <w:tcPr>
                        <w:tcW w:w="118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Anchor Diameter (mm)</w:t>
                        </w: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Hole Diameter (mm)</w:t>
                        </w:r>
                      </w:p>
                    </w:tc>
                    <w:tc>
                      <w:tcPr>
                        <w:tcW w:w="90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Hole Depth (mm)</w:t>
                        </w:r>
                      </w:p>
                    </w:tc>
                    <w:tc>
                      <w:tcPr>
                        <w:tcW w:w="149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Applied load at failure   (</w:t>
                        </w:r>
                        <w:proofErr w:type="spellStart"/>
                        <w:r w:rsidRPr="00F23268">
                          <w:rPr>
                            <w:rFonts w:cs="Arial"/>
                          </w:rPr>
                          <w:t>kN</w:t>
                        </w:r>
                        <w:proofErr w:type="spellEnd"/>
                        <w:r w:rsidRPr="00F23268">
                          <w:rPr>
                            <w:rFonts w:cs="Arial"/>
                          </w:rPr>
                          <w:t>)</w:t>
                        </w:r>
                      </w:p>
                    </w:tc>
                    <w:tc>
                      <w:tcPr>
                        <w:tcW w:w="1559"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Applied load at failure (psi)</w:t>
                        </w:r>
                      </w:p>
                    </w:tc>
                    <w:tc>
                      <w:tcPr>
                        <w:tcW w:w="245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Failure Mode</w:t>
                        </w:r>
                      </w:p>
                    </w:tc>
                  </w:tr>
                  <w:tr w:rsidR="00F23268" w:rsidRPr="00F23268" w:rsidTr="00100EAF">
                    <w:trPr>
                      <w:cantSplit/>
                    </w:trPr>
                    <w:tc>
                      <w:tcPr>
                        <w:tcW w:w="1188"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12</w:t>
                        </w: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16</w:t>
                        </w:r>
                      </w:p>
                    </w:tc>
                    <w:tc>
                      <w:tcPr>
                        <w:tcW w:w="900"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100</w:t>
                        </w:r>
                      </w:p>
                    </w:tc>
                    <w:tc>
                      <w:tcPr>
                        <w:tcW w:w="149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44.8</w:t>
                        </w:r>
                      </w:p>
                    </w:tc>
                    <w:tc>
                      <w:tcPr>
                        <w:tcW w:w="1559"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6,502</w:t>
                        </w:r>
                      </w:p>
                    </w:tc>
                    <w:tc>
                      <w:tcPr>
                        <w:tcW w:w="2456"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Concrete Failure</w:t>
                        </w:r>
                      </w:p>
                    </w:tc>
                  </w:tr>
                  <w:tr w:rsidR="00F23268" w:rsidRPr="00F23268" w:rsidTr="00100EAF">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18</w:t>
                        </w: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49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41.9</w:t>
                        </w:r>
                      </w:p>
                    </w:tc>
                    <w:tc>
                      <w:tcPr>
                        <w:tcW w:w="1559"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6,081</w:t>
                        </w:r>
                      </w:p>
                    </w:tc>
                    <w:tc>
                      <w:tcPr>
                        <w:tcW w:w="2456"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r>
                  <w:tr w:rsidR="00F23268" w:rsidRPr="00F23268" w:rsidTr="00100EAF">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20</w:t>
                        </w: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49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48.7</w:t>
                        </w:r>
                      </w:p>
                    </w:tc>
                    <w:tc>
                      <w:tcPr>
                        <w:tcW w:w="1559"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7,068</w:t>
                        </w:r>
                      </w:p>
                    </w:tc>
                    <w:tc>
                      <w:tcPr>
                        <w:tcW w:w="245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Bar Failure</w:t>
                        </w:r>
                      </w:p>
                    </w:tc>
                  </w:tr>
                  <w:tr w:rsidR="00F23268" w:rsidRPr="00F23268" w:rsidTr="00100EAF">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16</w:t>
                        </w:r>
                      </w:p>
                    </w:tc>
                    <w:tc>
                      <w:tcPr>
                        <w:tcW w:w="900"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120</w:t>
                        </w:r>
                      </w:p>
                    </w:tc>
                    <w:tc>
                      <w:tcPr>
                        <w:tcW w:w="149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48.2</w:t>
                        </w:r>
                      </w:p>
                    </w:tc>
                    <w:tc>
                      <w:tcPr>
                        <w:tcW w:w="1559"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6,995</w:t>
                        </w:r>
                      </w:p>
                    </w:tc>
                    <w:tc>
                      <w:tcPr>
                        <w:tcW w:w="2456"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Bar Failure</w:t>
                        </w:r>
                      </w:p>
                    </w:tc>
                  </w:tr>
                  <w:tr w:rsidR="00F23268" w:rsidRPr="00F23268" w:rsidTr="00100EAF">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18</w:t>
                        </w: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49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47.6</w:t>
                        </w:r>
                      </w:p>
                    </w:tc>
                    <w:tc>
                      <w:tcPr>
                        <w:tcW w:w="1559"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6,908</w:t>
                        </w:r>
                      </w:p>
                    </w:tc>
                    <w:tc>
                      <w:tcPr>
                        <w:tcW w:w="2456"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Concrete Failure</w:t>
                        </w:r>
                      </w:p>
                    </w:tc>
                  </w:tr>
                  <w:tr w:rsidR="00F23268" w:rsidRPr="00F23268" w:rsidTr="00100EAF">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20</w:t>
                        </w: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49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48.0</w:t>
                        </w:r>
                      </w:p>
                    </w:tc>
                    <w:tc>
                      <w:tcPr>
                        <w:tcW w:w="1559"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6,966</w:t>
                        </w:r>
                      </w:p>
                    </w:tc>
                    <w:tc>
                      <w:tcPr>
                        <w:tcW w:w="2456"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r>
                </w:tbl>
                <w:p w:rsidR="00F23268" w:rsidRPr="00F23268" w:rsidRDefault="00F23268" w:rsidP="00100EAF">
                  <w:pPr>
                    <w:pStyle w:val="NormalWeb"/>
                    <w:ind w:right="-90"/>
                    <w:rPr>
                      <w:rFonts w:ascii="Arial" w:hAnsi="Arial" w:cs="Arial"/>
                      <w:sz w:val="22"/>
                      <w:szCs w:val="22"/>
                    </w:rPr>
                  </w:pPr>
                  <w:r w:rsidRPr="00F23268">
                    <w:rPr>
                      <w:rFonts w:ascii="Arial" w:hAnsi="Arial" w:cs="Arial"/>
                      <w:b/>
                      <w:bCs/>
                      <w:sz w:val="22"/>
                      <w:szCs w:val="22"/>
                    </w:rPr>
                    <w:t>Set 3:</w:t>
                  </w:r>
                  <w:r w:rsidRPr="00F23268">
                    <w:rPr>
                      <w:rFonts w:ascii="Arial" w:hAnsi="Arial" w:cs="Arial"/>
                      <w:sz w:val="22"/>
                      <w:szCs w:val="22"/>
                    </w:rPr>
                    <w:br/>
                    <w:t>16mm diameter Reid Anchors (mild steel)</w:t>
                  </w:r>
                </w:p>
                <w:tbl>
                  <w:tblPr>
                    <w:tblW w:w="8856" w:type="dxa"/>
                    <w:tblBorders>
                      <w:top w:val="single" w:sz="4" w:space="0" w:color="auto"/>
                      <w:left w:val="single" w:sz="4" w:space="0" w:color="auto"/>
                      <w:bottom w:val="single" w:sz="4" w:space="0" w:color="auto"/>
                      <w:right w:val="single" w:sz="4" w:space="0" w:color="auto"/>
                    </w:tblBorders>
                    <w:tblLayout w:type="fixed"/>
                    <w:tblLook w:val="0000"/>
                  </w:tblPr>
                  <w:tblGrid>
                    <w:gridCol w:w="1188"/>
                    <w:gridCol w:w="1260"/>
                    <w:gridCol w:w="900"/>
                    <w:gridCol w:w="1493"/>
                    <w:gridCol w:w="1417"/>
                    <w:gridCol w:w="2598"/>
                  </w:tblGrid>
                  <w:tr w:rsidR="00F23268" w:rsidRPr="00F23268" w:rsidTr="00100EAF">
                    <w:tc>
                      <w:tcPr>
                        <w:tcW w:w="118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Anchor Diameter (mm)</w:t>
                        </w: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Hole Diameter (mm)</w:t>
                        </w:r>
                      </w:p>
                    </w:tc>
                    <w:tc>
                      <w:tcPr>
                        <w:tcW w:w="90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Hole Depth (mm)</w:t>
                        </w:r>
                      </w:p>
                    </w:tc>
                    <w:tc>
                      <w:tcPr>
                        <w:tcW w:w="149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Applied load        at failure  (</w:t>
                        </w:r>
                        <w:proofErr w:type="spellStart"/>
                        <w:r w:rsidRPr="00F23268">
                          <w:rPr>
                            <w:rFonts w:cs="Arial"/>
                          </w:rPr>
                          <w:t>kN</w:t>
                        </w:r>
                        <w:proofErr w:type="spellEnd"/>
                        <w:r w:rsidRPr="00F23268">
                          <w:rPr>
                            <w:rFonts w:cs="Arial"/>
                          </w:rPr>
                          <w:t>)</w:t>
                        </w:r>
                      </w:p>
                    </w:tc>
                    <w:tc>
                      <w:tcPr>
                        <w:tcW w:w="141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Applied load at failure  (psi)</w:t>
                        </w:r>
                      </w:p>
                    </w:tc>
                    <w:tc>
                      <w:tcPr>
                        <w:tcW w:w="259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Failure Mode</w:t>
                        </w:r>
                      </w:p>
                    </w:tc>
                  </w:tr>
                  <w:tr w:rsidR="00F23268" w:rsidRPr="00F23268" w:rsidTr="00100EAF">
                    <w:trPr>
                      <w:cantSplit/>
                    </w:trPr>
                    <w:tc>
                      <w:tcPr>
                        <w:tcW w:w="1188"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16</w:t>
                        </w: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20</w:t>
                        </w:r>
                      </w:p>
                    </w:tc>
                    <w:tc>
                      <w:tcPr>
                        <w:tcW w:w="90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110</w:t>
                        </w:r>
                      </w:p>
                    </w:tc>
                    <w:tc>
                      <w:tcPr>
                        <w:tcW w:w="149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84.6</w:t>
                        </w:r>
                      </w:p>
                    </w:tc>
                    <w:tc>
                      <w:tcPr>
                        <w:tcW w:w="141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12,191</w:t>
                        </w:r>
                      </w:p>
                    </w:tc>
                    <w:tc>
                      <w:tcPr>
                        <w:tcW w:w="259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Concrete</w:t>
                        </w:r>
                      </w:p>
                    </w:tc>
                  </w:tr>
                  <w:tr w:rsidR="00F23268" w:rsidRPr="00F23268" w:rsidTr="00100EAF">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20</w:t>
                        </w:r>
                      </w:p>
                    </w:tc>
                    <w:tc>
                      <w:tcPr>
                        <w:tcW w:w="90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120</w:t>
                        </w:r>
                      </w:p>
                    </w:tc>
                    <w:tc>
                      <w:tcPr>
                        <w:tcW w:w="149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88.6</w:t>
                        </w:r>
                      </w:p>
                    </w:tc>
                    <w:tc>
                      <w:tcPr>
                        <w:tcW w:w="141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12,859</w:t>
                        </w:r>
                      </w:p>
                    </w:tc>
                    <w:tc>
                      <w:tcPr>
                        <w:tcW w:w="259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Bar Failure</w:t>
                        </w:r>
                      </w:p>
                    </w:tc>
                  </w:tr>
                  <w:tr w:rsidR="00F23268" w:rsidRPr="00F23268" w:rsidTr="00100EAF">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24</w:t>
                        </w:r>
                      </w:p>
                    </w:tc>
                    <w:tc>
                      <w:tcPr>
                        <w:tcW w:w="90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100</w:t>
                        </w:r>
                      </w:p>
                    </w:tc>
                    <w:tc>
                      <w:tcPr>
                        <w:tcW w:w="149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68.9</w:t>
                        </w:r>
                      </w:p>
                    </w:tc>
                    <w:tc>
                      <w:tcPr>
                        <w:tcW w:w="141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10,000</w:t>
                        </w:r>
                      </w:p>
                    </w:tc>
                    <w:tc>
                      <w:tcPr>
                        <w:tcW w:w="259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Concrete Failure</w:t>
                        </w:r>
                      </w:p>
                    </w:tc>
                  </w:tr>
                  <w:tr w:rsidR="00F23268" w:rsidRPr="00F23268" w:rsidTr="00100EAF">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24</w:t>
                        </w:r>
                      </w:p>
                    </w:tc>
                    <w:tc>
                      <w:tcPr>
                        <w:tcW w:w="90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110</w:t>
                        </w:r>
                      </w:p>
                    </w:tc>
                    <w:tc>
                      <w:tcPr>
                        <w:tcW w:w="149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88.1</w:t>
                        </w:r>
                      </w:p>
                    </w:tc>
                    <w:tc>
                      <w:tcPr>
                        <w:tcW w:w="141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12,786</w:t>
                        </w:r>
                      </w:p>
                    </w:tc>
                    <w:tc>
                      <w:tcPr>
                        <w:tcW w:w="259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Bar Failure</w:t>
                        </w:r>
                      </w:p>
                    </w:tc>
                  </w:tr>
                  <w:tr w:rsidR="00F23268" w:rsidRPr="00F23268" w:rsidTr="00100EAF">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24</w:t>
                        </w:r>
                      </w:p>
                    </w:tc>
                    <w:tc>
                      <w:tcPr>
                        <w:tcW w:w="90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120</w:t>
                        </w:r>
                      </w:p>
                    </w:tc>
                    <w:tc>
                      <w:tcPr>
                        <w:tcW w:w="149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77.4</w:t>
                        </w:r>
                      </w:p>
                    </w:tc>
                    <w:tc>
                      <w:tcPr>
                        <w:tcW w:w="141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11,233</w:t>
                        </w:r>
                      </w:p>
                    </w:tc>
                    <w:tc>
                      <w:tcPr>
                        <w:tcW w:w="259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Concrete Failure</w:t>
                        </w:r>
                      </w:p>
                    </w:tc>
                  </w:tr>
                </w:tbl>
                <w:p w:rsidR="00F23268" w:rsidRPr="00F23268" w:rsidRDefault="00F23268" w:rsidP="00100EAF">
                  <w:pPr>
                    <w:pStyle w:val="NormalWeb"/>
                    <w:ind w:right="-90"/>
                    <w:rPr>
                      <w:rFonts w:ascii="Arial" w:hAnsi="Arial" w:cs="Arial"/>
                      <w:b/>
                      <w:bCs/>
                      <w:sz w:val="22"/>
                      <w:szCs w:val="22"/>
                    </w:rPr>
                  </w:pPr>
                  <w:r w:rsidRPr="00F23268">
                    <w:rPr>
                      <w:rFonts w:ascii="Arial" w:hAnsi="Arial" w:cs="Arial"/>
                      <w:b/>
                      <w:bCs/>
                      <w:sz w:val="22"/>
                      <w:szCs w:val="22"/>
                    </w:rPr>
                    <w:lastRenderedPageBreak/>
                    <w:t>Set 4:</w:t>
                  </w:r>
                  <w:r w:rsidRPr="00F23268">
                    <w:rPr>
                      <w:rFonts w:ascii="Arial" w:hAnsi="Arial" w:cs="Arial"/>
                      <w:sz w:val="22"/>
                      <w:szCs w:val="22"/>
                    </w:rPr>
                    <w:br/>
                    <w:t>12mm Diameter Rebar Grade 500 (Rb12)</w:t>
                  </w:r>
                </w:p>
                <w:tbl>
                  <w:tblPr>
                    <w:tblW w:w="8856" w:type="dxa"/>
                    <w:tblBorders>
                      <w:top w:val="single" w:sz="4" w:space="0" w:color="auto"/>
                      <w:left w:val="single" w:sz="4" w:space="0" w:color="auto"/>
                      <w:bottom w:val="single" w:sz="4" w:space="0" w:color="auto"/>
                      <w:right w:val="single" w:sz="4" w:space="0" w:color="auto"/>
                    </w:tblBorders>
                    <w:tblLayout w:type="fixed"/>
                    <w:tblLook w:val="0000"/>
                  </w:tblPr>
                  <w:tblGrid>
                    <w:gridCol w:w="1188"/>
                    <w:gridCol w:w="1260"/>
                    <w:gridCol w:w="900"/>
                    <w:gridCol w:w="1493"/>
                    <w:gridCol w:w="1417"/>
                    <w:gridCol w:w="2598"/>
                  </w:tblGrid>
                  <w:tr w:rsidR="00F23268" w:rsidRPr="00F23268" w:rsidTr="00100EAF">
                    <w:tc>
                      <w:tcPr>
                        <w:tcW w:w="118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Anchor Diameter (mm)</w:t>
                        </w: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Hole Diameter (mm)</w:t>
                        </w:r>
                      </w:p>
                    </w:tc>
                    <w:tc>
                      <w:tcPr>
                        <w:tcW w:w="90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Hole Depth (mm)</w:t>
                        </w:r>
                      </w:p>
                    </w:tc>
                    <w:tc>
                      <w:tcPr>
                        <w:tcW w:w="149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Applied load at failure (</w:t>
                        </w:r>
                        <w:proofErr w:type="spellStart"/>
                        <w:r w:rsidRPr="00F23268">
                          <w:rPr>
                            <w:rFonts w:cs="Arial"/>
                          </w:rPr>
                          <w:t>kN</w:t>
                        </w:r>
                        <w:proofErr w:type="spellEnd"/>
                        <w:r w:rsidRPr="00F23268">
                          <w:rPr>
                            <w:rFonts w:cs="Arial"/>
                          </w:rPr>
                          <w:t>)</w:t>
                        </w:r>
                      </w:p>
                    </w:tc>
                    <w:tc>
                      <w:tcPr>
                        <w:tcW w:w="141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Applied load at failure (psi)</w:t>
                        </w:r>
                      </w:p>
                    </w:tc>
                    <w:tc>
                      <w:tcPr>
                        <w:tcW w:w="259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Failure Mode</w:t>
                        </w:r>
                      </w:p>
                    </w:tc>
                  </w:tr>
                  <w:tr w:rsidR="00F23268" w:rsidRPr="00F23268" w:rsidTr="00100EAF">
                    <w:trPr>
                      <w:cantSplit/>
                    </w:trPr>
                    <w:tc>
                      <w:tcPr>
                        <w:tcW w:w="1188"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RB12</w:t>
                        </w: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16</w:t>
                        </w:r>
                      </w:p>
                    </w:tc>
                    <w:tc>
                      <w:tcPr>
                        <w:tcW w:w="900"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100</w:t>
                        </w:r>
                      </w:p>
                    </w:tc>
                    <w:tc>
                      <w:tcPr>
                        <w:tcW w:w="149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68.6</w:t>
                        </w:r>
                      </w:p>
                    </w:tc>
                    <w:tc>
                      <w:tcPr>
                        <w:tcW w:w="141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9,956</w:t>
                        </w:r>
                      </w:p>
                    </w:tc>
                    <w:tc>
                      <w:tcPr>
                        <w:tcW w:w="2598"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Bond failure with very shallow concrete cone</w:t>
                        </w:r>
                      </w:p>
                    </w:tc>
                  </w:tr>
                  <w:tr w:rsidR="00F23268" w:rsidRPr="00F23268" w:rsidTr="00100EAF">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18</w:t>
                        </w: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49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80.6</w:t>
                        </w:r>
                      </w:p>
                    </w:tc>
                    <w:tc>
                      <w:tcPr>
                        <w:tcW w:w="141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11,698</w:t>
                        </w:r>
                      </w:p>
                    </w:tc>
                    <w:tc>
                      <w:tcPr>
                        <w:tcW w:w="2598"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Bar Failure</w:t>
                        </w:r>
                      </w:p>
                    </w:tc>
                  </w:tr>
                  <w:tr w:rsidR="00F23268" w:rsidRPr="00F23268" w:rsidTr="00100EAF">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20</w:t>
                        </w: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49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79.8</w:t>
                        </w:r>
                      </w:p>
                    </w:tc>
                    <w:tc>
                      <w:tcPr>
                        <w:tcW w:w="141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11,582</w:t>
                        </w:r>
                      </w:p>
                    </w:tc>
                    <w:tc>
                      <w:tcPr>
                        <w:tcW w:w="259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r>
                  <w:tr w:rsidR="00F23268" w:rsidRPr="00F23268" w:rsidTr="00100EAF">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16</w:t>
                        </w:r>
                      </w:p>
                    </w:tc>
                    <w:tc>
                      <w:tcPr>
                        <w:tcW w:w="900" w:type="dxa"/>
                        <w:vMerge w:val="restart"/>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120</w:t>
                        </w:r>
                      </w:p>
                    </w:tc>
                    <w:tc>
                      <w:tcPr>
                        <w:tcW w:w="149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80.4</w:t>
                        </w:r>
                      </w:p>
                    </w:tc>
                    <w:tc>
                      <w:tcPr>
                        <w:tcW w:w="141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11,669</w:t>
                        </w:r>
                      </w:p>
                    </w:tc>
                    <w:tc>
                      <w:tcPr>
                        <w:tcW w:w="259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r>
                  <w:tr w:rsidR="00F23268" w:rsidRPr="00F23268" w:rsidTr="00100EAF">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18</w:t>
                        </w: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49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80.2</w:t>
                        </w:r>
                      </w:p>
                    </w:tc>
                    <w:tc>
                      <w:tcPr>
                        <w:tcW w:w="141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11,640</w:t>
                        </w:r>
                      </w:p>
                    </w:tc>
                    <w:tc>
                      <w:tcPr>
                        <w:tcW w:w="259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r>
                  <w:tr w:rsidR="00F23268" w:rsidRPr="00F23268" w:rsidTr="00100EAF">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260"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20</w:t>
                        </w:r>
                      </w:p>
                    </w:tc>
                    <w:tc>
                      <w:tcPr>
                        <w:tcW w:w="900"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c>
                      <w:tcPr>
                        <w:tcW w:w="1493"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80.4</w:t>
                        </w:r>
                      </w:p>
                    </w:tc>
                    <w:tc>
                      <w:tcPr>
                        <w:tcW w:w="141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11,669</w:t>
                        </w:r>
                      </w:p>
                    </w:tc>
                    <w:tc>
                      <w:tcPr>
                        <w:tcW w:w="2598" w:type="dxa"/>
                        <w:vMerge/>
                        <w:tcBorders>
                          <w:top w:val="single" w:sz="4" w:space="0" w:color="auto"/>
                          <w:left w:val="single" w:sz="4" w:space="0" w:color="auto"/>
                          <w:bottom w:val="single" w:sz="4" w:space="0" w:color="auto"/>
                          <w:right w:val="single" w:sz="4" w:space="0" w:color="auto"/>
                        </w:tcBorders>
                        <w:vAlign w:val="center"/>
                      </w:tcPr>
                      <w:p w:rsidR="00F23268" w:rsidRPr="00F23268" w:rsidRDefault="00F23268" w:rsidP="00100EAF">
                        <w:pPr>
                          <w:ind w:right="-90"/>
                          <w:rPr>
                            <w:color w:val="000000"/>
                          </w:rPr>
                        </w:pPr>
                      </w:p>
                    </w:tc>
                  </w:tr>
                </w:tbl>
                <w:p w:rsidR="00F23268" w:rsidRPr="00F23268" w:rsidRDefault="00F23268" w:rsidP="00100EAF">
                  <w:pPr>
                    <w:pStyle w:val="NormalWeb"/>
                    <w:ind w:right="-90"/>
                    <w:rPr>
                      <w:rFonts w:ascii="Arial" w:hAnsi="Arial" w:cs="Arial"/>
                      <w:b/>
                      <w:bCs/>
                      <w:sz w:val="22"/>
                      <w:szCs w:val="22"/>
                    </w:rPr>
                  </w:pPr>
                </w:p>
                <w:p w:rsidR="00F23268" w:rsidRPr="00F23268" w:rsidRDefault="00F23268" w:rsidP="00100EAF">
                  <w:pPr>
                    <w:pStyle w:val="NormalWeb"/>
                    <w:ind w:right="-90"/>
                    <w:rPr>
                      <w:rFonts w:ascii="Arial" w:hAnsi="Arial" w:cs="Arial"/>
                      <w:sz w:val="22"/>
                      <w:szCs w:val="22"/>
                      <w:u w:val="single"/>
                    </w:rPr>
                  </w:pPr>
                  <w:r w:rsidRPr="00F23268">
                    <w:rPr>
                      <w:rFonts w:ascii="Arial" w:hAnsi="Arial" w:cs="Arial"/>
                      <w:b/>
                      <w:bCs/>
                      <w:sz w:val="22"/>
                      <w:szCs w:val="22"/>
                      <w:u w:val="single"/>
                    </w:rPr>
                    <w:t>Test Results 5:</w:t>
                  </w:r>
                  <w:r w:rsidRPr="00F23268">
                    <w:rPr>
                      <w:rFonts w:ascii="Arial" w:hAnsi="Arial" w:cs="Arial"/>
                      <w:sz w:val="22"/>
                      <w:szCs w:val="22"/>
                      <w:u w:val="single"/>
                    </w:rPr>
                    <w:t xml:space="preserve"> Strain Bearing Ability. USA Test Results</w:t>
                  </w:r>
                </w:p>
                <w:p w:rsidR="00F23268" w:rsidRPr="00F23268" w:rsidRDefault="00F23268" w:rsidP="00100EAF">
                  <w:pPr>
                    <w:pStyle w:val="NormalWeb"/>
                    <w:ind w:right="-90"/>
                    <w:rPr>
                      <w:rFonts w:ascii="Arial" w:hAnsi="Arial" w:cs="Arial"/>
                      <w:sz w:val="22"/>
                      <w:szCs w:val="22"/>
                    </w:rPr>
                  </w:pPr>
                  <w:r w:rsidRPr="00F23268">
                    <w:rPr>
                      <w:rFonts w:ascii="Arial" w:hAnsi="Arial" w:cs="Arial"/>
                      <w:sz w:val="22"/>
                      <w:szCs w:val="22"/>
                    </w:rPr>
                    <w:t>The compound shall produce a setting with an average strain bearing ability for each respective bolt and opening size, as shown in the following chart.</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07"/>
                    <w:gridCol w:w="1107"/>
                    <w:gridCol w:w="1107"/>
                    <w:gridCol w:w="1107"/>
                    <w:gridCol w:w="1107"/>
                    <w:gridCol w:w="1107"/>
                    <w:gridCol w:w="1107"/>
                    <w:gridCol w:w="1107"/>
                  </w:tblGrid>
                  <w:tr w:rsidR="00F23268" w:rsidRPr="00F23268" w:rsidTr="00100EAF">
                    <w:tc>
                      <w:tcPr>
                        <w:tcW w:w="2214" w:type="dxa"/>
                        <w:gridSpan w:val="2"/>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rFonts w:ascii="Times New Roman" w:hAnsi="Times New Roman"/>
                          </w:rPr>
                        </w:pPr>
                        <w:r w:rsidRPr="00F23268">
                          <w:rPr>
                            <w:rFonts w:cs="Arial"/>
                            <w:b/>
                            <w:bCs/>
                          </w:rPr>
                          <w:t>Diameter of Mild Steel Bolt</w:t>
                        </w:r>
                      </w:p>
                      <w:p w:rsidR="00F23268" w:rsidRPr="00F23268" w:rsidRDefault="00F23268" w:rsidP="00100EAF">
                        <w:pPr>
                          <w:spacing w:before="100" w:beforeAutospacing="1" w:after="100" w:afterAutospacing="1"/>
                          <w:ind w:right="-90"/>
                          <w:rPr>
                            <w:color w:val="000000"/>
                          </w:rPr>
                        </w:pPr>
                        <w:r w:rsidRPr="00F23268">
                          <w:rPr>
                            <w:rFonts w:cs="Arial"/>
                            <w:b/>
                            <w:bCs/>
                          </w:rPr>
                          <w:t>*</w:t>
                        </w:r>
                      </w:p>
                    </w:tc>
                    <w:tc>
                      <w:tcPr>
                        <w:tcW w:w="2214" w:type="dxa"/>
                        <w:gridSpan w:val="2"/>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b/>
                            <w:bCs/>
                          </w:rPr>
                          <w:t>Hole Diameter **</w:t>
                        </w:r>
                      </w:p>
                    </w:tc>
                    <w:tc>
                      <w:tcPr>
                        <w:tcW w:w="2214" w:type="dxa"/>
                        <w:gridSpan w:val="2"/>
                        <w:tcBorders>
                          <w:top w:val="single" w:sz="4" w:space="0" w:color="auto"/>
                          <w:left w:val="single" w:sz="4" w:space="0" w:color="auto"/>
                          <w:bottom w:val="single" w:sz="4" w:space="0" w:color="auto"/>
                          <w:right w:val="single" w:sz="4" w:space="0" w:color="auto"/>
                        </w:tcBorders>
                      </w:tcPr>
                      <w:p w:rsidR="00F23268" w:rsidRPr="00F23268" w:rsidRDefault="00F23268" w:rsidP="00100EAF">
                        <w:pPr>
                          <w:pStyle w:val="Heading2"/>
                          <w:ind w:right="-90"/>
                          <w:rPr>
                            <w:sz w:val="22"/>
                            <w:szCs w:val="22"/>
                          </w:rPr>
                        </w:pPr>
                        <w:r w:rsidRPr="00F23268">
                          <w:rPr>
                            <w:sz w:val="22"/>
                            <w:szCs w:val="22"/>
                          </w:rPr>
                          <w:t>Hole Depth</w:t>
                        </w:r>
                      </w:p>
                    </w:tc>
                    <w:tc>
                      <w:tcPr>
                        <w:tcW w:w="2214" w:type="dxa"/>
                        <w:gridSpan w:val="2"/>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b/>
                            <w:bCs/>
                          </w:rPr>
                          <w:t>Average strain Bearing Ability ***</w:t>
                        </w:r>
                      </w:p>
                    </w:tc>
                  </w:tr>
                  <w:tr w:rsidR="00F23268" w:rsidRPr="00F23268" w:rsidTr="00100EAF">
                    <w:trPr>
                      <w:trHeight w:val="294"/>
                    </w:trPr>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b/>
                            <w:bCs/>
                          </w:rPr>
                          <w:t>mm</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b/>
                            <w:bCs/>
                          </w:rPr>
                          <w:t>inches</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b/>
                            <w:bCs/>
                          </w:rPr>
                          <w:t>mm</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b/>
                            <w:bCs/>
                          </w:rPr>
                          <w:t>inches</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b/>
                            <w:bCs/>
                          </w:rPr>
                          <w:t>mm</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b/>
                            <w:bCs/>
                          </w:rPr>
                          <w:t>inches</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b/>
                            <w:bCs/>
                          </w:rPr>
                          <w:t>Kilogram</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b/>
                            <w:bCs/>
                          </w:rPr>
                          <w:t>Pounds</w:t>
                        </w:r>
                      </w:p>
                    </w:tc>
                  </w:tr>
                  <w:tr w:rsidR="00F23268" w:rsidRPr="00F23268" w:rsidTr="00100EAF">
                    <w:trPr>
                      <w:trHeight w:val="289"/>
                    </w:trPr>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9.52</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3/8</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31.4</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 ¼</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76.2</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3,900</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8,600</w:t>
                        </w:r>
                      </w:p>
                    </w:tc>
                  </w:tr>
                  <w:tr w:rsidR="00F23268" w:rsidRPr="00F23268" w:rsidTr="00100EAF">
                    <w:trPr>
                      <w:trHeight w:val="289"/>
                    </w:trPr>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12.7</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1/2</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44.4</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 ¾</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101.6</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4</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7,030</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15,500</w:t>
                        </w:r>
                      </w:p>
                    </w:tc>
                  </w:tr>
                  <w:tr w:rsidR="00F23268" w:rsidRPr="00F23268" w:rsidTr="00100EAF">
                    <w:trPr>
                      <w:trHeight w:val="289"/>
                    </w:trPr>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19.05</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3/4</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63.5</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 ½</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152.4</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6</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17,100</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37,700</w:t>
                        </w:r>
                      </w:p>
                    </w:tc>
                  </w:tr>
                  <w:tr w:rsidR="00F23268" w:rsidRPr="00F23268" w:rsidTr="00100EAF">
                    <w:trPr>
                      <w:trHeight w:val="289"/>
                    </w:trPr>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25.4</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88.9</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 ½</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203.2</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8</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26,762</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59,000</w:t>
                        </w:r>
                      </w:p>
                    </w:tc>
                  </w:tr>
                  <w:tr w:rsidR="00F23268" w:rsidRPr="00F23268" w:rsidTr="00100EAF">
                    <w:trPr>
                      <w:trHeight w:val="289"/>
                    </w:trPr>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31.75</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 ¼</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107.9</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4 ¼</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304.8</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12</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42,729</w:t>
                        </w:r>
                      </w:p>
                    </w:tc>
                    <w:tc>
                      <w:tcPr>
                        <w:tcW w:w="1107" w:type="dxa"/>
                        <w:tcBorders>
                          <w:top w:val="single" w:sz="4" w:space="0" w:color="auto"/>
                          <w:left w:val="single" w:sz="4" w:space="0" w:color="auto"/>
                          <w:bottom w:val="single" w:sz="4" w:space="0" w:color="auto"/>
                          <w:right w:val="single" w:sz="4" w:space="0" w:color="auto"/>
                        </w:tcBorders>
                      </w:tcPr>
                      <w:p w:rsidR="00F23268" w:rsidRPr="00F23268" w:rsidRDefault="00F23268" w:rsidP="00100EAF">
                        <w:pPr>
                          <w:spacing w:before="100" w:beforeAutospacing="1" w:after="100" w:afterAutospacing="1"/>
                          <w:ind w:right="-90"/>
                          <w:rPr>
                            <w:color w:val="000000"/>
                          </w:rPr>
                        </w:pPr>
                        <w:r w:rsidRPr="00F23268">
                          <w:rPr>
                            <w:rFonts w:cs="Arial"/>
                          </w:rPr>
                          <w:t>94,200</w:t>
                        </w:r>
                      </w:p>
                    </w:tc>
                  </w:tr>
                </w:tbl>
                <w:p w:rsidR="00F23268" w:rsidRPr="00F23268" w:rsidRDefault="00F23268" w:rsidP="00100EAF">
                  <w:pPr>
                    <w:pStyle w:val="NormalWeb"/>
                    <w:ind w:right="-90"/>
                    <w:jc w:val="both"/>
                    <w:rPr>
                      <w:rFonts w:ascii="Arial" w:hAnsi="Arial" w:cs="Arial"/>
                      <w:sz w:val="22"/>
                      <w:szCs w:val="22"/>
                    </w:rPr>
                  </w:pPr>
                  <w:r w:rsidRPr="00F23268">
                    <w:rPr>
                      <w:rFonts w:ascii="Arial" w:hAnsi="Arial" w:cs="Arial"/>
                      <w:sz w:val="22"/>
                      <w:szCs w:val="22"/>
                    </w:rPr>
                    <w:t>* All bolts shall be equipped with a washer large enough to fit the diameter of the opening with only enough tolerance so that the washer will be free to reach and rest snugly against the head of the bolt at the bottom of the opening.</w:t>
                  </w:r>
                </w:p>
                <w:p w:rsidR="00F23268" w:rsidRPr="00F23268" w:rsidRDefault="00F23268" w:rsidP="00100EAF">
                  <w:pPr>
                    <w:pStyle w:val="NormalWeb"/>
                    <w:ind w:right="-90"/>
                    <w:jc w:val="both"/>
                    <w:rPr>
                      <w:rFonts w:ascii="Arial" w:hAnsi="Arial" w:cs="Arial"/>
                      <w:sz w:val="22"/>
                      <w:szCs w:val="22"/>
                    </w:rPr>
                  </w:pPr>
                  <w:r w:rsidRPr="00F23268">
                    <w:rPr>
                      <w:rFonts w:ascii="Arial" w:hAnsi="Arial" w:cs="Arial"/>
                      <w:sz w:val="22"/>
                      <w:szCs w:val="22"/>
                    </w:rPr>
                    <w:t xml:space="preserve">** Depths shown are based opening drilled in sound concrete having a compressive strength </w:t>
                  </w:r>
                  <w:proofErr w:type="gramStart"/>
                  <w:r w:rsidRPr="00F23268">
                    <w:rPr>
                      <w:rFonts w:ascii="Arial" w:hAnsi="Arial" w:cs="Arial"/>
                      <w:sz w:val="22"/>
                      <w:szCs w:val="22"/>
                    </w:rPr>
                    <w:t xml:space="preserve">of 24.8 </w:t>
                  </w:r>
                  <w:proofErr w:type="spellStart"/>
                  <w:r w:rsidRPr="00F23268">
                    <w:rPr>
                      <w:rFonts w:ascii="Arial" w:hAnsi="Arial" w:cs="Arial"/>
                      <w:sz w:val="22"/>
                      <w:szCs w:val="22"/>
                    </w:rPr>
                    <w:t>Mpa</w:t>
                  </w:r>
                  <w:proofErr w:type="spellEnd"/>
                  <w:r w:rsidRPr="00F23268">
                    <w:rPr>
                      <w:rFonts w:ascii="Arial" w:hAnsi="Arial" w:cs="Arial"/>
                      <w:sz w:val="22"/>
                      <w:szCs w:val="22"/>
                    </w:rPr>
                    <w:t>/3600psi</w:t>
                  </w:r>
                  <w:proofErr w:type="gramEnd"/>
                  <w:r w:rsidRPr="00F23268">
                    <w:rPr>
                      <w:rFonts w:ascii="Arial" w:hAnsi="Arial" w:cs="Arial"/>
                      <w:sz w:val="22"/>
                      <w:szCs w:val="22"/>
                    </w:rPr>
                    <w:t>. In the case of weaker concrete, the depth shall be increased to provide a greater purchase to the concrete slab. This minimizes the danger of failure due to fracture of the concrete when subjected to extreme strains.</w:t>
                  </w:r>
                </w:p>
                <w:p w:rsidR="00F23268" w:rsidRPr="00F23268" w:rsidRDefault="00F23268" w:rsidP="00100EAF">
                  <w:pPr>
                    <w:pStyle w:val="NormalWeb"/>
                    <w:ind w:right="-90"/>
                    <w:jc w:val="both"/>
                    <w:rPr>
                      <w:rFonts w:ascii="Arial" w:hAnsi="Arial" w:cs="Arial"/>
                      <w:sz w:val="22"/>
                      <w:szCs w:val="22"/>
                    </w:rPr>
                  </w:pPr>
                  <w:r w:rsidRPr="00F23268">
                    <w:rPr>
                      <w:rFonts w:ascii="Arial" w:hAnsi="Arial" w:cs="Arial"/>
                      <w:sz w:val="22"/>
                      <w:szCs w:val="22"/>
                    </w:rPr>
                    <w:t>*** Data determined by tests in which the strains recorded were limited to stresses sufficient to rupture mild steel bolts of each representative diameter. In no case was the setting injured.</w:t>
                  </w:r>
                </w:p>
              </w:tc>
            </w:tr>
          </w:tbl>
          <w:p w:rsidR="00F23268" w:rsidRDefault="00F23268" w:rsidP="00100EAF">
            <w:pPr>
              <w:pStyle w:val="NormalWeb"/>
              <w:jc w:val="center"/>
              <w:rPr>
                <w:rFonts w:ascii="Arial" w:hAnsi="Arial" w:cs="Arial"/>
                <w:sz w:val="42"/>
                <w:szCs w:val="42"/>
              </w:rPr>
            </w:pPr>
          </w:p>
        </w:tc>
      </w:tr>
    </w:tbl>
    <w:p w:rsidR="00F23268" w:rsidRDefault="00F23268" w:rsidP="00F23268">
      <w:pPr>
        <w:ind w:left="426"/>
        <w:jc w:val="center"/>
        <w:rPr>
          <w:b/>
        </w:rPr>
      </w:pPr>
      <w:r>
        <w:rPr>
          <w:b/>
          <w:sz w:val="36"/>
          <w:szCs w:val="36"/>
        </w:rPr>
        <w:lastRenderedPageBreak/>
        <w:t>Quantity Calculations</w:t>
      </w:r>
    </w:p>
    <w:tbl>
      <w:tblPr>
        <w:tblW w:w="0" w:type="auto"/>
        <w:jc w:val="center"/>
        <w:tblCellSpacing w:w="0" w:type="dxa"/>
        <w:tblCellMar>
          <w:top w:w="450" w:type="dxa"/>
          <w:left w:w="450" w:type="dxa"/>
          <w:bottom w:w="450" w:type="dxa"/>
          <w:right w:w="450" w:type="dxa"/>
        </w:tblCellMar>
        <w:tblLook w:val="0000"/>
      </w:tblPr>
      <w:tblGrid>
        <w:gridCol w:w="9926"/>
      </w:tblGrid>
      <w:tr w:rsidR="00F23268" w:rsidTr="00100EAF">
        <w:trPr>
          <w:tblCellSpacing w:w="0" w:type="dxa"/>
          <w:jc w:val="center"/>
        </w:trPr>
        <w:tc>
          <w:tcPr>
            <w:tcW w:w="0" w:type="auto"/>
          </w:tcPr>
          <w:tbl>
            <w:tblPr>
              <w:tblW w:w="5000" w:type="pct"/>
              <w:tblCellSpacing w:w="0" w:type="dxa"/>
              <w:tblCellMar>
                <w:left w:w="0" w:type="dxa"/>
                <w:right w:w="0" w:type="dxa"/>
              </w:tblCellMar>
              <w:tblLook w:val="0000"/>
            </w:tblPr>
            <w:tblGrid>
              <w:gridCol w:w="1119"/>
              <w:gridCol w:w="621"/>
              <w:gridCol w:w="685"/>
              <w:gridCol w:w="244"/>
              <w:gridCol w:w="663"/>
              <w:gridCol w:w="222"/>
              <w:gridCol w:w="681"/>
              <w:gridCol w:w="244"/>
              <w:gridCol w:w="663"/>
              <w:gridCol w:w="222"/>
              <w:gridCol w:w="681"/>
              <w:gridCol w:w="244"/>
              <w:gridCol w:w="663"/>
              <w:gridCol w:w="222"/>
              <w:gridCol w:w="681"/>
              <w:gridCol w:w="244"/>
              <w:gridCol w:w="663"/>
              <w:gridCol w:w="244"/>
            </w:tblGrid>
            <w:tr w:rsidR="00F23268" w:rsidTr="00100EAF">
              <w:trPr>
                <w:cantSplit/>
                <w:trHeight w:val="509"/>
                <w:tblCellSpacing w:w="0" w:type="dxa"/>
              </w:trPr>
              <w:tc>
                <w:tcPr>
                  <w:tcW w:w="1096" w:type="dxa"/>
                  <w:vMerge w:val="restart"/>
                  <w:tcBorders>
                    <w:top w:val="single" w:sz="8" w:space="0" w:color="auto"/>
                    <w:left w:val="single" w:sz="8" w:space="0" w:color="auto"/>
                    <w:bottom w:val="single" w:sz="8" w:space="0" w:color="000000"/>
                    <w:right w:val="single" w:sz="8" w:space="0" w:color="auto"/>
                  </w:tcBorders>
                  <w:vAlign w:val="center"/>
                </w:tcPr>
                <w:p w:rsidR="00F23268" w:rsidRDefault="00F23268" w:rsidP="00100EAF">
                  <w:pPr>
                    <w:jc w:val="center"/>
                    <w:rPr>
                      <w:rFonts w:cs="Arial"/>
                    </w:rPr>
                  </w:pPr>
                  <w:r>
                    <w:rPr>
                      <w:rFonts w:cs="Arial"/>
                    </w:rPr>
                    <w:t>Dia. Of Bolts</w:t>
                  </w:r>
                  <w:r>
                    <w:rPr>
                      <w:rFonts w:cs="Arial"/>
                    </w:rPr>
                    <w:br/>
                  </w:r>
                  <w:proofErr w:type="spellStart"/>
                  <w:r>
                    <w:rPr>
                      <w:rFonts w:cs="Arial"/>
                    </w:rPr>
                    <w:t>orPost</w:t>
                  </w:r>
                  <w:proofErr w:type="spellEnd"/>
                  <w:r>
                    <w:rPr>
                      <w:rFonts w:cs="Arial"/>
                    </w:rPr>
                    <w:t xml:space="preserve"> to be</w:t>
                  </w:r>
                  <w:r>
                    <w:rPr>
                      <w:rFonts w:cs="Arial"/>
                    </w:rPr>
                    <w:br/>
                    <w:t>fastened</w:t>
                  </w:r>
                </w:p>
              </w:tc>
              <w:tc>
                <w:tcPr>
                  <w:tcW w:w="609" w:type="dxa"/>
                  <w:vMerge w:val="restart"/>
                  <w:tcBorders>
                    <w:top w:val="single" w:sz="8" w:space="0" w:color="auto"/>
                    <w:left w:val="single" w:sz="8" w:space="0" w:color="auto"/>
                    <w:bottom w:val="single" w:sz="8" w:space="0" w:color="000000"/>
                    <w:right w:val="single" w:sz="8" w:space="0" w:color="auto"/>
                  </w:tcBorders>
                  <w:vAlign w:val="center"/>
                </w:tcPr>
                <w:p w:rsidR="00F23268" w:rsidRDefault="00F23268" w:rsidP="00100EAF">
                  <w:pPr>
                    <w:jc w:val="center"/>
                    <w:rPr>
                      <w:rFonts w:cs="Arial"/>
                    </w:rPr>
                  </w:pPr>
                  <w:r>
                    <w:rPr>
                      <w:rFonts w:cs="Arial"/>
                    </w:rPr>
                    <w:t xml:space="preserve">Dia. Of </w:t>
                  </w:r>
                  <w:r>
                    <w:rPr>
                      <w:rFonts w:cs="Arial"/>
                    </w:rPr>
                    <w:br/>
                    <w:t>Drilled</w:t>
                  </w:r>
                  <w:r>
                    <w:rPr>
                      <w:rFonts w:cs="Arial"/>
                    </w:rPr>
                    <w:br/>
                    <w:t>Opening</w:t>
                  </w:r>
                </w:p>
              </w:tc>
              <w:tc>
                <w:tcPr>
                  <w:tcW w:w="9332" w:type="dxa"/>
                  <w:gridSpan w:val="16"/>
                  <w:vMerge w:val="restart"/>
                  <w:tcBorders>
                    <w:top w:val="single" w:sz="8" w:space="0" w:color="auto"/>
                    <w:left w:val="single" w:sz="8" w:space="0" w:color="auto"/>
                    <w:bottom w:val="single" w:sz="8" w:space="0" w:color="000000"/>
                    <w:right w:val="single" w:sz="8" w:space="0" w:color="000000"/>
                  </w:tcBorders>
                  <w:noWrap/>
                  <w:vAlign w:val="center"/>
                </w:tcPr>
                <w:p w:rsidR="00F23268" w:rsidRDefault="00F23268" w:rsidP="00100EAF">
                  <w:pPr>
                    <w:jc w:val="center"/>
                    <w:rPr>
                      <w:rFonts w:cs="Arial"/>
                    </w:rPr>
                  </w:pPr>
                  <w:r>
                    <w:rPr>
                      <w:rFonts w:cs="Arial"/>
                    </w:rPr>
                    <w:t>Depth if Drilled opening</w:t>
                  </w:r>
                </w:p>
              </w:tc>
            </w:tr>
            <w:tr w:rsidR="00F23268" w:rsidTr="00100EAF">
              <w:trPr>
                <w:cantSplit/>
                <w:trHeight w:val="509"/>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tcPr>
                <w:p w:rsidR="00F23268" w:rsidRDefault="00F23268" w:rsidP="00100EAF">
                  <w:pPr>
                    <w:rPr>
                      <w:rFonts w:cs="Arial"/>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F23268" w:rsidRDefault="00F23268" w:rsidP="00100EAF">
                  <w:pPr>
                    <w:rPr>
                      <w:rFonts w:cs="Arial"/>
                    </w:rPr>
                  </w:pPr>
                </w:p>
              </w:tc>
              <w:tc>
                <w:tcPr>
                  <w:tcW w:w="0" w:type="auto"/>
                  <w:gridSpan w:val="16"/>
                  <w:vMerge/>
                  <w:tcBorders>
                    <w:top w:val="single" w:sz="8" w:space="0" w:color="auto"/>
                    <w:left w:val="single" w:sz="8" w:space="0" w:color="auto"/>
                    <w:bottom w:val="single" w:sz="8" w:space="0" w:color="000000"/>
                    <w:right w:val="single" w:sz="8" w:space="0" w:color="000000"/>
                  </w:tcBorders>
                  <w:vAlign w:val="center"/>
                </w:tcPr>
                <w:p w:rsidR="00F23268" w:rsidRDefault="00F23268" w:rsidP="00100EAF">
                  <w:pPr>
                    <w:rPr>
                      <w:rFonts w:cs="Arial"/>
                    </w:rPr>
                  </w:pPr>
                </w:p>
              </w:tc>
            </w:tr>
            <w:tr w:rsidR="00F23268" w:rsidTr="00100EAF">
              <w:trPr>
                <w:cantSplit/>
                <w:trHeight w:val="623"/>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tcPr>
                <w:p w:rsidR="00F23268" w:rsidRDefault="00F23268" w:rsidP="00100EAF">
                  <w:pPr>
                    <w:rPr>
                      <w:rFonts w:cs="Arial"/>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F23268" w:rsidRDefault="00F23268" w:rsidP="00100EAF">
                  <w:pPr>
                    <w:rPr>
                      <w:rFonts w:cs="Arial"/>
                    </w:rPr>
                  </w:pPr>
                </w:p>
              </w:tc>
              <w:tc>
                <w:tcPr>
                  <w:tcW w:w="0" w:type="auto"/>
                  <w:gridSpan w:val="2"/>
                  <w:tcBorders>
                    <w:top w:val="single" w:sz="8" w:space="0" w:color="auto"/>
                    <w:left w:val="nil"/>
                    <w:bottom w:val="single" w:sz="8" w:space="0" w:color="auto"/>
                    <w:right w:val="single" w:sz="8" w:space="0" w:color="000000"/>
                  </w:tcBorders>
                  <w:noWrap/>
                  <w:vAlign w:val="center"/>
                </w:tcPr>
                <w:p w:rsidR="00F23268" w:rsidRDefault="00F23268" w:rsidP="00100EAF">
                  <w:pPr>
                    <w:jc w:val="center"/>
                    <w:rPr>
                      <w:rFonts w:cs="Arial"/>
                    </w:rPr>
                  </w:pPr>
                  <w:r>
                    <w:rPr>
                      <w:rFonts w:cs="Arial"/>
                    </w:rPr>
                    <w:t>2"</w:t>
                  </w:r>
                </w:p>
              </w:tc>
              <w:tc>
                <w:tcPr>
                  <w:tcW w:w="0" w:type="auto"/>
                  <w:gridSpan w:val="2"/>
                  <w:tcBorders>
                    <w:top w:val="single" w:sz="8" w:space="0" w:color="auto"/>
                    <w:left w:val="nil"/>
                    <w:bottom w:val="single" w:sz="8" w:space="0" w:color="auto"/>
                    <w:right w:val="single" w:sz="8" w:space="0" w:color="000000"/>
                  </w:tcBorders>
                  <w:noWrap/>
                  <w:vAlign w:val="center"/>
                </w:tcPr>
                <w:p w:rsidR="00F23268" w:rsidRDefault="00F23268" w:rsidP="00100EAF">
                  <w:pPr>
                    <w:jc w:val="center"/>
                    <w:rPr>
                      <w:rFonts w:cs="Arial"/>
                    </w:rPr>
                  </w:pPr>
                  <w:r>
                    <w:rPr>
                      <w:rFonts w:cs="Arial"/>
                    </w:rPr>
                    <w:t>3"</w:t>
                  </w:r>
                </w:p>
              </w:tc>
              <w:tc>
                <w:tcPr>
                  <w:tcW w:w="0" w:type="auto"/>
                  <w:gridSpan w:val="2"/>
                  <w:tcBorders>
                    <w:top w:val="single" w:sz="8" w:space="0" w:color="auto"/>
                    <w:left w:val="nil"/>
                    <w:bottom w:val="single" w:sz="8" w:space="0" w:color="auto"/>
                    <w:right w:val="single" w:sz="8" w:space="0" w:color="000000"/>
                  </w:tcBorders>
                  <w:noWrap/>
                  <w:vAlign w:val="center"/>
                </w:tcPr>
                <w:p w:rsidR="00F23268" w:rsidRDefault="00F23268" w:rsidP="00100EAF">
                  <w:pPr>
                    <w:jc w:val="center"/>
                    <w:rPr>
                      <w:rFonts w:cs="Arial"/>
                    </w:rPr>
                  </w:pPr>
                  <w:r>
                    <w:rPr>
                      <w:rFonts w:cs="Arial"/>
                    </w:rPr>
                    <w:t>4"</w:t>
                  </w:r>
                </w:p>
              </w:tc>
              <w:tc>
                <w:tcPr>
                  <w:tcW w:w="0" w:type="auto"/>
                  <w:gridSpan w:val="2"/>
                  <w:tcBorders>
                    <w:top w:val="single" w:sz="8" w:space="0" w:color="auto"/>
                    <w:left w:val="nil"/>
                    <w:bottom w:val="single" w:sz="8" w:space="0" w:color="auto"/>
                    <w:right w:val="single" w:sz="8" w:space="0" w:color="000000"/>
                  </w:tcBorders>
                  <w:noWrap/>
                  <w:vAlign w:val="center"/>
                </w:tcPr>
                <w:p w:rsidR="00F23268" w:rsidRDefault="00F23268" w:rsidP="00100EAF">
                  <w:pPr>
                    <w:jc w:val="center"/>
                    <w:rPr>
                      <w:rFonts w:cs="Arial"/>
                    </w:rPr>
                  </w:pPr>
                  <w:r>
                    <w:rPr>
                      <w:rFonts w:cs="Arial"/>
                    </w:rPr>
                    <w:t>5"</w:t>
                  </w:r>
                </w:p>
              </w:tc>
              <w:tc>
                <w:tcPr>
                  <w:tcW w:w="0" w:type="auto"/>
                  <w:gridSpan w:val="2"/>
                  <w:tcBorders>
                    <w:top w:val="single" w:sz="8" w:space="0" w:color="auto"/>
                    <w:left w:val="nil"/>
                    <w:bottom w:val="single" w:sz="8" w:space="0" w:color="auto"/>
                    <w:right w:val="single" w:sz="8" w:space="0" w:color="000000"/>
                  </w:tcBorders>
                  <w:noWrap/>
                  <w:vAlign w:val="center"/>
                </w:tcPr>
                <w:p w:rsidR="00F23268" w:rsidRDefault="00F23268" w:rsidP="00100EAF">
                  <w:pPr>
                    <w:jc w:val="center"/>
                    <w:rPr>
                      <w:rFonts w:cs="Arial"/>
                    </w:rPr>
                  </w:pPr>
                  <w:r>
                    <w:rPr>
                      <w:rFonts w:cs="Arial"/>
                    </w:rPr>
                    <w:t>6"</w:t>
                  </w:r>
                </w:p>
              </w:tc>
              <w:tc>
                <w:tcPr>
                  <w:tcW w:w="0" w:type="auto"/>
                  <w:gridSpan w:val="2"/>
                  <w:tcBorders>
                    <w:top w:val="single" w:sz="8" w:space="0" w:color="auto"/>
                    <w:left w:val="nil"/>
                    <w:bottom w:val="single" w:sz="8" w:space="0" w:color="auto"/>
                    <w:right w:val="single" w:sz="8" w:space="0" w:color="000000"/>
                  </w:tcBorders>
                  <w:noWrap/>
                  <w:vAlign w:val="center"/>
                </w:tcPr>
                <w:p w:rsidR="00F23268" w:rsidRDefault="00F23268" w:rsidP="00100EAF">
                  <w:pPr>
                    <w:jc w:val="center"/>
                    <w:rPr>
                      <w:rFonts w:cs="Arial"/>
                    </w:rPr>
                  </w:pPr>
                  <w:r>
                    <w:rPr>
                      <w:rFonts w:cs="Arial"/>
                    </w:rPr>
                    <w:t>8"</w:t>
                  </w:r>
                </w:p>
              </w:tc>
              <w:tc>
                <w:tcPr>
                  <w:tcW w:w="0" w:type="auto"/>
                  <w:gridSpan w:val="2"/>
                  <w:tcBorders>
                    <w:top w:val="single" w:sz="8" w:space="0" w:color="auto"/>
                    <w:left w:val="nil"/>
                    <w:bottom w:val="single" w:sz="8" w:space="0" w:color="auto"/>
                    <w:right w:val="single" w:sz="8" w:space="0" w:color="000000"/>
                  </w:tcBorders>
                  <w:noWrap/>
                  <w:vAlign w:val="center"/>
                </w:tcPr>
                <w:p w:rsidR="00F23268" w:rsidRDefault="00F23268" w:rsidP="00100EAF">
                  <w:pPr>
                    <w:jc w:val="center"/>
                    <w:rPr>
                      <w:rFonts w:cs="Arial"/>
                    </w:rPr>
                  </w:pPr>
                  <w:r>
                    <w:rPr>
                      <w:rFonts w:cs="Arial"/>
                    </w:rPr>
                    <w:t>10"</w:t>
                  </w:r>
                </w:p>
              </w:tc>
              <w:tc>
                <w:tcPr>
                  <w:tcW w:w="0" w:type="auto"/>
                  <w:gridSpan w:val="2"/>
                  <w:tcBorders>
                    <w:top w:val="single" w:sz="8" w:space="0" w:color="auto"/>
                    <w:left w:val="nil"/>
                    <w:bottom w:val="single" w:sz="8" w:space="0" w:color="auto"/>
                    <w:right w:val="single" w:sz="8" w:space="0" w:color="000000"/>
                  </w:tcBorders>
                  <w:noWrap/>
                  <w:vAlign w:val="center"/>
                </w:tcPr>
                <w:p w:rsidR="00F23268" w:rsidRDefault="00F23268" w:rsidP="00100EAF">
                  <w:pPr>
                    <w:jc w:val="center"/>
                    <w:rPr>
                      <w:rFonts w:cs="Arial"/>
                    </w:rPr>
                  </w:pPr>
                  <w:r>
                    <w:rPr>
                      <w:rFonts w:cs="Arial"/>
                    </w:rPr>
                    <w:t>12"</w:t>
                  </w:r>
                </w:p>
              </w:tc>
            </w:tr>
            <w:tr w:rsidR="00F23268" w:rsidTr="00100EAF">
              <w:trPr>
                <w:trHeight w:val="69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spacing w:line="135" w:lineRule="atLeast"/>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spacing w:line="135" w:lineRule="atLeast"/>
                    <w:jc w:val="center"/>
                    <w:rPr>
                      <w:rFonts w:cs="Arial"/>
                    </w:rPr>
                  </w:pPr>
                  <w:r>
                    <w:rPr>
                      <w:rFonts w:cs="Arial"/>
                    </w:rPr>
                    <w:t> </w:t>
                  </w:r>
                </w:p>
              </w:tc>
              <w:tc>
                <w:tcPr>
                  <w:tcW w:w="0" w:type="auto"/>
                  <w:tcBorders>
                    <w:top w:val="nil"/>
                    <w:left w:val="single" w:sz="8" w:space="0" w:color="auto"/>
                    <w:bottom w:val="nil"/>
                    <w:right w:val="nil"/>
                  </w:tcBorders>
                  <w:noWrap/>
                  <w:vAlign w:val="bottom"/>
                </w:tcPr>
                <w:p w:rsidR="00F23268" w:rsidRDefault="00F23268" w:rsidP="00100EAF">
                  <w:pPr>
                    <w:spacing w:line="135" w:lineRule="atLeast"/>
                    <w:jc w:val="center"/>
                    <w:rPr>
                      <w:rFonts w:cs="Arial"/>
                    </w:rPr>
                  </w:pPr>
                  <w:r>
                    <w:rPr>
                      <w:rFonts w:cs="Arial"/>
                    </w:rPr>
                    <w:t> </w:t>
                  </w:r>
                </w:p>
              </w:tc>
              <w:tc>
                <w:tcPr>
                  <w:tcW w:w="0" w:type="auto"/>
                  <w:tcBorders>
                    <w:top w:val="nil"/>
                    <w:left w:val="nil"/>
                    <w:bottom w:val="nil"/>
                    <w:right w:val="single" w:sz="8" w:space="0" w:color="auto"/>
                  </w:tcBorders>
                  <w:noWrap/>
                  <w:vAlign w:val="bottom"/>
                </w:tcPr>
                <w:p w:rsidR="00F23268" w:rsidRDefault="00F23268" w:rsidP="00100EAF">
                  <w:pPr>
                    <w:spacing w:line="135" w:lineRule="atLeast"/>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spacing w:line="135" w:lineRule="atLeast"/>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spacing w:line="135" w:lineRule="atLeast"/>
                    <w:jc w:val="center"/>
                    <w:rPr>
                      <w:rFonts w:cs="Arial"/>
                    </w:rPr>
                  </w:pPr>
                  <w:r>
                    <w:rPr>
                      <w:rFonts w:cs="Arial"/>
                    </w:rPr>
                    <w:t> </w:t>
                  </w:r>
                </w:p>
              </w:tc>
              <w:tc>
                <w:tcPr>
                  <w:tcW w:w="0" w:type="auto"/>
                  <w:tcBorders>
                    <w:top w:val="nil"/>
                    <w:left w:val="single" w:sz="8" w:space="0" w:color="auto"/>
                    <w:bottom w:val="nil"/>
                    <w:right w:val="nil"/>
                  </w:tcBorders>
                  <w:noWrap/>
                  <w:vAlign w:val="bottom"/>
                </w:tcPr>
                <w:p w:rsidR="00F23268" w:rsidRDefault="00F23268" w:rsidP="00100EAF">
                  <w:pPr>
                    <w:spacing w:line="135" w:lineRule="atLeast"/>
                    <w:jc w:val="center"/>
                    <w:rPr>
                      <w:rFonts w:cs="Arial"/>
                    </w:rPr>
                  </w:pPr>
                  <w:r>
                    <w:rPr>
                      <w:rFonts w:cs="Arial"/>
                    </w:rPr>
                    <w:t> </w:t>
                  </w:r>
                </w:p>
              </w:tc>
              <w:tc>
                <w:tcPr>
                  <w:tcW w:w="0" w:type="auto"/>
                  <w:tcBorders>
                    <w:top w:val="nil"/>
                    <w:left w:val="nil"/>
                    <w:bottom w:val="nil"/>
                    <w:right w:val="single" w:sz="8" w:space="0" w:color="auto"/>
                  </w:tcBorders>
                  <w:noWrap/>
                  <w:vAlign w:val="bottom"/>
                </w:tcPr>
                <w:p w:rsidR="00F23268" w:rsidRDefault="00F23268" w:rsidP="00100EAF">
                  <w:pPr>
                    <w:spacing w:line="135" w:lineRule="atLeast"/>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spacing w:line="135" w:lineRule="atLeast"/>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spacing w:line="135" w:lineRule="atLeast"/>
                    <w:jc w:val="center"/>
                    <w:rPr>
                      <w:rFonts w:cs="Arial"/>
                    </w:rPr>
                  </w:pPr>
                  <w:r>
                    <w:rPr>
                      <w:rFonts w:cs="Arial"/>
                    </w:rPr>
                    <w:t> </w:t>
                  </w:r>
                </w:p>
              </w:tc>
              <w:tc>
                <w:tcPr>
                  <w:tcW w:w="0" w:type="auto"/>
                  <w:tcBorders>
                    <w:top w:val="nil"/>
                    <w:left w:val="single" w:sz="8" w:space="0" w:color="auto"/>
                    <w:bottom w:val="nil"/>
                    <w:right w:val="nil"/>
                  </w:tcBorders>
                  <w:noWrap/>
                  <w:vAlign w:val="bottom"/>
                </w:tcPr>
                <w:p w:rsidR="00F23268" w:rsidRDefault="00F23268" w:rsidP="00100EAF">
                  <w:pPr>
                    <w:spacing w:line="135" w:lineRule="atLeast"/>
                    <w:jc w:val="center"/>
                    <w:rPr>
                      <w:rFonts w:cs="Arial"/>
                    </w:rPr>
                  </w:pPr>
                  <w:r>
                    <w:rPr>
                      <w:rFonts w:cs="Arial"/>
                    </w:rPr>
                    <w:t> </w:t>
                  </w:r>
                </w:p>
              </w:tc>
              <w:tc>
                <w:tcPr>
                  <w:tcW w:w="0" w:type="auto"/>
                  <w:tcBorders>
                    <w:top w:val="nil"/>
                    <w:left w:val="nil"/>
                    <w:bottom w:val="nil"/>
                    <w:right w:val="single" w:sz="8" w:space="0" w:color="auto"/>
                  </w:tcBorders>
                  <w:noWrap/>
                  <w:vAlign w:val="bottom"/>
                </w:tcPr>
                <w:p w:rsidR="00F23268" w:rsidRDefault="00F23268" w:rsidP="00100EAF">
                  <w:pPr>
                    <w:spacing w:line="135" w:lineRule="atLeast"/>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spacing w:line="135" w:lineRule="atLeast"/>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spacing w:line="135" w:lineRule="atLeast"/>
                    <w:jc w:val="center"/>
                    <w:rPr>
                      <w:rFonts w:cs="Arial"/>
                    </w:rPr>
                  </w:pPr>
                  <w:r>
                    <w:rPr>
                      <w:rFonts w:cs="Arial"/>
                    </w:rPr>
                    <w:t> </w:t>
                  </w:r>
                </w:p>
              </w:tc>
              <w:tc>
                <w:tcPr>
                  <w:tcW w:w="0" w:type="auto"/>
                  <w:tcBorders>
                    <w:top w:val="nil"/>
                    <w:left w:val="single" w:sz="8" w:space="0" w:color="auto"/>
                    <w:bottom w:val="nil"/>
                    <w:right w:val="nil"/>
                  </w:tcBorders>
                  <w:noWrap/>
                  <w:vAlign w:val="bottom"/>
                </w:tcPr>
                <w:p w:rsidR="00F23268" w:rsidRDefault="00F23268" w:rsidP="00100EAF">
                  <w:pPr>
                    <w:spacing w:line="135" w:lineRule="atLeast"/>
                    <w:jc w:val="center"/>
                    <w:rPr>
                      <w:rFonts w:cs="Arial"/>
                    </w:rPr>
                  </w:pPr>
                  <w:r>
                    <w:rPr>
                      <w:rFonts w:cs="Arial"/>
                    </w:rPr>
                    <w:t> </w:t>
                  </w:r>
                </w:p>
              </w:tc>
              <w:tc>
                <w:tcPr>
                  <w:tcW w:w="0" w:type="auto"/>
                  <w:tcBorders>
                    <w:top w:val="nil"/>
                    <w:left w:val="nil"/>
                    <w:bottom w:val="nil"/>
                    <w:right w:val="single" w:sz="8" w:space="0" w:color="auto"/>
                  </w:tcBorders>
                  <w:noWrap/>
                  <w:vAlign w:val="bottom"/>
                </w:tcPr>
                <w:p w:rsidR="00F23268" w:rsidRDefault="00F23268" w:rsidP="00100EAF">
                  <w:pPr>
                    <w:spacing w:line="135" w:lineRule="atLeast"/>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spacing w:line="135" w:lineRule="atLeast"/>
                    <w:jc w:val="center"/>
                    <w:rPr>
                      <w:rFonts w:cs="Arial"/>
                    </w:rPr>
                  </w:pPr>
                  <w:r>
                    <w:rPr>
                      <w:rFonts w:cs="Arial"/>
                    </w:rPr>
                    <w:t> </w:t>
                  </w:r>
                </w:p>
              </w:tc>
              <w:tc>
                <w:tcPr>
                  <w:tcW w:w="0" w:type="auto"/>
                  <w:tcBorders>
                    <w:top w:val="nil"/>
                    <w:left w:val="nil"/>
                    <w:bottom w:val="nil"/>
                    <w:right w:val="single" w:sz="8" w:space="0" w:color="auto"/>
                  </w:tcBorders>
                  <w:noWrap/>
                  <w:vAlign w:val="bottom"/>
                </w:tcPr>
                <w:p w:rsidR="00F23268" w:rsidRDefault="00F23268" w:rsidP="00100EAF">
                  <w:pPr>
                    <w:spacing w:line="135" w:lineRule="atLeast"/>
                    <w:jc w:val="center"/>
                    <w:rPr>
                      <w:rFonts w:cs="Arial"/>
                    </w:rPr>
                  </w:pPr>
                  <w:r>
                    <w:rPr>
                      <w:rFonts w:cs="Arial"/>
                    </w:rPr>
                    <w:t>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xml:space="preserve"> 1/4"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1/2"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0.25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0.40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0.50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0.75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1.25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jc w:val="right"/>
                    <w:rPr>
                      <w:rFonts w:cs="Arial"/>
                    </w:rPr>
                  </w:pPr>
                  <w:r>
                    <w:rPr>
                      <w:rFonts w:cs="Arial"/>
                    </w:rPr>
                    <w:t xml:space="preserve">       1.50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3/4'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0.70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2.00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3.00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3.50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4.00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jc w:val="right"/>
                    <w:rPr>
                      <w:rFonts w:cs="Arial"/>
                    </w:rPr>
                  </w:pPr>
                  <w:r>
                    <w:rPr>
                      <w:rFonts w:cs="Arial"/>
                    </w:rPr>
                    <w:t xml:space="preserve">       4.00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r>
            <w:tr w:rsidR="00F23268" w:rsidTr="00100EAF">
              <w:trPr>
                <w:trHeight w:val="255"/>
                <w:tblCellSpacing w:w="0" w:type="dxa"/>
              </w:trPr>
              <w:tc>
                <w:tcPr>
                  <w:tcW w:w="0" w:type="auto"/>
                  <w:tcBorders>
                    <w:bottom w:val="single" w:sz="4" w:space="0" w:color="auto"/>
                  </w:tcBorders>
                </w:tcPr>
                <w:tbl>
                  <w:tblPr>
                    <w:tblW w:w="0" w:type="auto"/>
                    <w:tblCellSpacing w:w="0" w:type="dxa"/>
                    <w:tblCellMar>
                      <w:left w:w="0" w:type="dxa"/>
                      <w:right w:w="0" w:type="dxa"/>
                    </w:tblCellMar>
                    <w:tblLook w:val="0000"/>
                  </w:tblPr>
                  <w:tblGrid>
                    <w:gridCol w:w="1099"/>
                  </w:tblGrid>
                  <w:tr w:rsidR="00F23268" w:rsidTr="00100EAF">
                    <w:trPr>
                      <w:trHeight w:val="255"/>
                      <w:tblCellSpacing w:w="0" w:type="dxa"/>
                    </w:trPr>
                    <w:tc>
                      <w:tcPr>
                        <w:tcW w:w="1380" w:type="dxa"/>
                        <w:tcBorders>
                          <w:top w:val="nil"/>
                          <w:left w:val="single" w:sz="8" w:space="0" w:color="auto"/>
                          <w:bottom w:val="nil"/>
                          <w:right w:val="single" w:sz="8" w:space="0" w:color="auto"/>
                        </w:tcBorders>
                        <w:noWrap/>
                        <w:vAlign w:val="bottom"/>
                      </w:tcPr>
                      <w:p w:rsidR="00F23268" w:rsidRDefault="00F23268" w:rsidP="00100EAF">
                        <w:pPr>
                          <w:rPr>
                            <w:rFonts w:cs="Arial"/>
                          </w:rPr>
                        </w:pPr>
                        <w:r>
                          <w:rPr>
                            <w:rFonts w:cs="Arial"/>
                          </w:rPr>
                          <w:t> </w:t>
                        </w:r>
                      </w:p>
                    </w:tc>
                  </w:tr>
                </w:tbl>
                <w:p w:rsidR="00F23268" w:rsidRDefault="00F23268" w:rsidP="00100EAF">
                  <w:pPr>
                    <w:rPr>
                      <w:rFonts w:ascii="Times New Roman" w:hAnsi="Times New Roman"/>
                      <w:color w:val="000000"/>
                      <w:sz w:val="24"/>
                      <w:szCs w:val="24"/>
                    </w:rPr>
                  </w:pPr>
                </w:p>
              </w:tc>
              <w:tc>
                <w:tcPr>
                  <w:tcW w:w="0" w:type="auto"/>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jc w:val="right"/>
                    <w:rPr>
                      <w:rFonts w:cs="Arial"/>
                    </w:rPr>
                  </w:pP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xml:space="preserve"> 3/8"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5/8"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0.35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0.50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0.75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1.70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2.00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jc w:val="right"/>
                    <w:rPr>
                      <w:rFonts w:cs="Arial"/>
                    </w:rPr>
                  </w:pPr>
                  <w:r>
                    <w:rPr>
                      <w:rFonts w:cs="Arial"/>
                    </w:rPr>
                    <w:t xml:space="preserve">       2.00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3/4"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0.50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0.80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1.75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2.25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2.75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3.25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jc w:val="right"/>
                    <w:rPr>
                      <w:rFonts w:cs="Arial"/>
                    </w:rPr>
                  </w:pPr>
                  <w:r>
                    <w:rPr>
                      <w:rFonts w:cs="Arial"/>
                    </w:rPr>
                    <w:t xml:space="preserve">       3.25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1"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1.50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2.00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3.00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4.00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5.00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6.00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jc w:val="right"/>
                    <w:rPr>
                      <w:rFonts w:cs="Arial"/>
                    </w:rPr>
                  </w:pPr>
                  <w:r>
                    <w:rPr>
                      <w:rFonts w:cs="Arial"/>
                    </w:rPr>
                    <w:t xml:space="preserve">       6.00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1 1/4"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1.75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2.75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3.75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5.50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7.50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8.50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10.00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jc w:val="right"/>
                    <w:rPr>
                      <w:rFonts w:cs="Arial"/>
                    </w:rPr>
                  </w:pPr>
                  <w:r>
                    <w:rPr>
                      <w:rFonts w:cs="Arial"/>
                    </w:rPr>
                    <w:t xml:space="preserve">     10.00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r>
            <w:tr w:rsidR="00F23268" w:rsidTr="00100EAF">
              <w:trPr>
                <w:trHeight w:val="255"/>
                <w:tblCellSpacing w:w="0" w:type="dxa"/>
              </w:trPr>
              <w:tc>
                <w:tcPr>
                  <w:tcW w:w="0" w:type="auto"/>
                  <w:tcBorders>
                    <w:bottom w:val="single" w:sz="4" w:space="0" w:color="auto"/>
                  </w:tcBorders>
                </w:tcPr>
                <w:tbl>
                  <w:tblPr>
                    <w:tblW w:w="0" w:type="auto"/>
                    <w:tblCellSpacing w:w="0" w:type="dxa"/>
                    <w:tblCellMar>
                      <w:left w:w="0" w:type="dxa"/>
                      <w:right w:w="0" w:type="dxa"/>
                    </w:tblCellMar>
                    <w:tblLook w:val="0000"/>
                  </w:tblPr>
                  <w:tblGrid>
                    <w:gridCol w:w="1099"/>
                  </w:tblGrid>
                  <w:tr w:rsidR="00F23268" w:rsidTr="00100EAF">
                    <w:trPr>
                      <w:trHeight w:val="255"/>
                      <w:tblCellSpacing w:w="0" w:type="dxa"/>
                    </w:trPr>
                    <w:tc>
                      <w:tcPr>
                        <w:tcW w:w="1380"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r>
                </w:tbl>
                <w:p w:rsidR="00F23268" w:rsidRDefault="00F23268" w:rsidP="00100EAF">
                  <w:pPr>
                    <w:rPr>
                      <w:rFonts w:ascii="Times New Roman" w:hAnsi="Times New Roman"/>
                      <w:color w:val="000000"/>
                      <w:sz w:val="24"/>
                      <w:szCs w:val="24"/>
                    </w:rPr>
                  </w:pPr>
                </w:p>
              </w:tc>
              <w:tc>
                <w:tcPr>
                  <w:tcW w:w="0" w:type="auto"/>
                  <w:tcBorders>
                    <w:top w:val="nil"/>
                    <w:left w:val="nil"/>
                    <w:bottom w:val="single" w:sz="4" w:space="0" w:color="auto"/>
                    <w:right w:val="nil"/>
                  </w:tcBorders>
                  <w:noWrap/>
                  <w:vAlign w:val="bottom"/>
                </w:tcPr>
                <w:p w:rsidR="00F23268" w:rsidRDefault="00F23268" w:rsidP="00100EAF">
                  <w:pPr>
                    <w:jc w:val="center"/>
                    <w:rPr>
                      <w:rFonts w:cs="Arial"/>
                    </w:rPr>
                  </w:pPr>
                  <w:r>
                    <w:rPr>
                      <w:rFonts w:cs="Arial"/>
                    </w:rPr>
                    <w:t> </w:t>
                  </w: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jc w:val="right"/>
                    <w:rPr>
                      <w:rFonts w:cs="Arial"/>
                    </w:rPr>
                  </w:pP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xml:space="preserve"> 1/2"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3/4"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0.40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0.60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0.90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1.25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1.75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2.00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2.50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jc w:val="right"/>
                    <w:rPr>
                      <w:rFonts w:cs="Arial"/>
                    </w:rPr>
                  </w:pPr>
                  <w:r>
                    <w:rPr>
                      <w:rFonts w:cs="Arial"/>
                    </w:rPr>
                    <w:t xml:space="preserve">       2.50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1"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1.50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2.00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3.00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4.00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5.00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6.00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jc w:val="right"/>
                    <w:rPr>
                      <w:rFonts w:cs="Arial"/>
                    </w:rPr>
                  </w:pPr>
                  <w:r>
                    <w:rPr>
                      <w:rFonts w:cs="Arial"/>
                    </w:rPr>
                    <w:t xml:space="preserve">       6.00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1 1/4"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1.75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2.50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3.50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6.00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7.00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9.00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10.50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jc w:val="right"/>
                    <w:rPr>
                      <w:rFonts w:cs="Arial"/>
                    </w:rPr>
                  </w:pPr>
                  <w:r>
                    <w:rPr>
                      <w:rFonts w:cs="Arial"/>
                    </w:rPr>
                    <w:t xml:space="preserve">     10.50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1 3/4"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4.00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6.00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8.00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12.00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1.25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jc w:val="right"/>
                    <w:rPr>
                      <w:rFonts w:cs="Arial"/>
                    </w:rPr>
                  </w:pPr>
                  <w:r>
                    <w:rPr>
                      <w:rFonts w:cs="Arial"/>
                    </w:rPr>
                    <w:t xml:space="preserve">       1.50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r>
            <w:tr w:rsidR="00F23268" w:rsidTr="00100EAF">
              <w:trPr>
                <w:trHeight w:val="255"/>
                <w:tblCellSpacing w:w="0" w:type="dxa"/>
              </w:trPr>
              <w:tc>
                <w:tcPr>
                  <w:tcW w:w="0" w:type="auto"/>
                  <w:tcBorders>
                    <w:bottom w:val="single" w:sz="4" w:space="0" w:color="auto"/>
                  </w:tcBorders>
                </w:tcPr>
                <w:tbl>
                  <w:tblPr>
                    <w:tblW w:w="0" w:type="auto"/>
                    <w:tblCellSpacing w:w="0" w:type="dxa"/>
                    <w:tblBorders>
                      <w:bottom w:val="single" w:sz="4" w:space="0" w:color="auto"/>
                    </w:tblBorders>
                    <w:tblCellMar>
                      <w:left w:w="0" w:type="dxa"/>
                      <w:right w:w="0" w:type="dxa"/>
                    </w:tblCellMar>
                    <w:tblLook w:val="0000"/>
                  </w:tblPr>
                  <w:tblGrid>
                    <w:gridCol w:w="1119"/>
                  </w:tblGrid>
                  <w:tr w:rsidR="00F23268" w:rsidTr="00100EAF">
                    <w:trPr>
                      <w:trHeight w:val="255"/>
                      <w:tblCellSpacing w:w="0" w:type="dxa"/>
                    </w:trPr>
                    <w:tc>
                      <w:tcPr>
                        <w:tcW w:w="1380" w:type="dxa"/>
                        <w:noWrap/>
                        <w:vAlign w:val="bottom"/>
                      </w:tcPr>
                      <w:p w:rsidR="00F23268" w:rsidRDefault="00F23268" w:rsidP="00100EAF">
                        <w:pPr>
                          <w:jc w:val="center"/>
                          <w:rPr>
                            <w:rFonts w:cs="Arial"/>
                          </w:rPr>
                        </w:pPr>
                        <w:r>
                          <w:rPr>
                            <w:rFonts w:cs="Arial"/>
                          </w:rPr>
                          <w:lastRenderedPageBreak/>
                          <w:t> </w:t>
                        </w:r>
                      </w:p>
                    </w:tc>
                  </w:tr>
                </w:tbl>
                <w:p w:rsidR="00F23268" w:rsidRDefault="00F23268" w:rsidP="00100EAF">
                  <w:pPr>
                    <w:rPr>
                      <w:rFonts w:ascii="Times New Roman" w:hAnsi="Times New Roman"/>
                      <w:color w:val="000000"/>
                      <w:sz w:val="24"/>
                      <w:szCs w:val="24"/>
                    </w:rPr>
                  </w:pPr>
                </w:p>
              </w:tc>
              <w:tc>
                <w:tcPr>
                  <w:tcW w:w="0" w:type="auto"/>
                  <w:tcBorders>
                    <w:top w:val="nil"/>
                    <w:left w:val="nil"/>
                    <w:bottom w:val="single" w:sz="4" w:space="0" w:color="auto"/>
                    <w:right w:val="nil"/>
                  </w:tcBorders>
                  <w:noWrap/>
                  <w:vAlign w:val="bottom"/>
                </w:tcPr>
                <w:p w:rsidR="00F23268" w:rsidRDefault="00F23268" w:rsidP="00100EAF">
                  <w:pPr>
                    <w:jc w:val="center"/>
                    <w:rPr>
                      <w:rFonts w:cs="Arial"/>
                    </w:rPr>
                  </w:pPr>
                  <w:r>
                    <w:rPr>
                      <w:rFonts w:cs="Arial"/>
                    </w:rPr>
                    <w:t> </w:t>
                  </w: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xml:space="preserve"> oz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jc w:val="right"/>
                    <w:rPr>
                      <w:rFonts w:cs="Arial"/>
                    </w:rPr>
                  </w:pP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xml:space="preserve"> 5/8"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1"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0.80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1.25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1.75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2.50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3.50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1.25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5.00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jc w:val="right"/>
                    <w:rPr>
                      <w:rFonts w:cs="Arial"/>
                    </w:rPr>
                  </w:pPr>
                  <w:r>
                    <w:rPr>
                      <w:rFonts w:cs="Arial"/>
                    </w:rPr>
                    <w:t xml:space="preserve">       5.00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1 1/4"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2.25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3.25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4.75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6.50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8.00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9.50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jc w:val="right"/>
                    <w:rPr>
                      <w:rFonts w:cs="Arial"/>
                    </w:rPr>
                  </w:pPr>
                  <w:r>
                    <w:rPr>
                      <w:rFonts w:cs="Arial"/>
                    </w:rPr>
                    <w:t xml:space="preserve">       9.50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1 3/4"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4.00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5.75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8.00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11.00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1.25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1.40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jc w:val="right"/>
                    <w:rPr>
                      <w:rFonts w:cs="Arial"/>
                    </w:rPr>
                  </w:pPr>
                  <w:r>
                    <w:rPr>
                      <w:rFonts w:cs="Arial"/>
                    </w:rPr>
                    <w:t xml:space="preserve">       1.40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2"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4.75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7.00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9.50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13.75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1.20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1.50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1.70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jc w:val="right"/>
                    <w:rPr>
                      <w:rFonts w:cs="Arial"/>
                    </w:rPr>
                  </w:pPr>
                  <w:r>
                    <w:rPr>
                      <w:rFonts w:cs="Arial"/>
                    </w:rPr>
                    <w:t xml:space="preserve">       1.70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r>
            <w:tr w:rsidR="00F23268" w:rsidTr="00100EAF">
              <w:trPr>
                <w:trHeight w:val="255"/>
                <w:tblCellSpacing w:w="0" w:type="dxa"/>
              </w:trPr>
              <w:tc>
                <w:tcPr>
                  <w:tcW w:w="0" w:type="auto"/>
                  <w:tcBorders>
                    <w:bottom w:val="single" w:sz="4" w:space="0" w:color="auto"/>
                  </w:tcBorders>
                </w:tcPr>
                <w:tbl>
                  <w:tblPr>
                    <w:tblW w:w="0" w:type="auto"/>
                    <w:tblCellSpacing w:w="0" w:type="dxa"/>
                    <w:tblCellMar>
                      <w:left w:w="0" w:type="dxa"/>
                      <w:right w:w="0" w:type="dxa"/>
                    </w:tblCellMar>
                    <w:tblLook w:val="0000"/>
                  </w:tblPr>
                  <w:tblGrid>
                    <w:gridCol w:w="1099"/>
                  </w:tblGrid>
                  <w:tr w:rsidR="00F23268" w:rsidTr="00100EAF">
                    <w:trPr>
                      <w:trHeight w:val="255"/>
                      <w:tblCellSpacing w:w="0" w:type="dxa"/>
                    </w:trPr>
                    <w:tc>
                      <w:tcPr>
                        <w:tcW w:w="1380"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r>
                </w:tbl>
                <w:p w:rsidR="00F23268" w:rsidRDefault="00F23268" w:rsidP="00100EAF">
                  <w:pPr>
                    <w:rPr>
                      <w:rFonts w:ascii="Times New Roman" w:hAnsi="Times New Roman"/>
                      <w:color w:val="000000"/>
                      <w:sz w:val="24"/>
                      <w:szCs w:val="24"/>
                    </w:rPr>
                  </w:pPr>
                </w:p>
              </w:tc>
              <w:tc>
                <w:tcPr>
                  <w:tcW w:w="0" w:type="auto"/>
                  <w:tcBorders>
                    <w:top w:val="nil"/>
                    <w:left w:val="nil"/>
                    <w:bottom w:val="single" w:sz="4" w:space="0" w:color="auto"/>
                    <w:right w:val="nil"/>
                  </w:tcBorders>
                  <w:noWrap/>
                  <w:vAlign w:val="bottom"/>
                </w:tcPr>
                <w:p w:rsidR="00F23268" w:rsidRDefault="00F23268" w:rsidP="00100EAF">
                  <w:pPr>
                    <w:jc w:val="center"/>
                    <w:rPr>
                      <w:rFonts w:cs="Arial"/>
                    </w:rPr>
                  </w:pPr>
                  <w:r>
                    <w:rPr>
                      <w:rFonts w:cs="Arial"/>
                    </w:rPr>
                    <w:t> </w:t>
                  </w: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jc w:val="right"/>
                    <w:rPr>
                      <w:rFonts w:cs="Arial"/>
                    </w:rPr>
                  </w:pP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1"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0.60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1.25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2.00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2.50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3.00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4.00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jc w:val="right"/>
                    <w:rPr>
                      <w:rFonts w:cs="Arial"/>
                    </w:rPr>
                  </w:pPr>
                  <w:r>
                    <w:rPr>
                      <w:rFonts w:cs="Arial"/>
                    </w:rPr>
                    <w:t xml:space="preserve">       4.00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xml:space="preserve"> 3/4'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1 1/4"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1.25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2.00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2.50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4.00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5.00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6.50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8.00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jc w:val="right"/>
                    <w:rPr>
                      <w:rFonts w:cs="Arial"/>
                    </w:rPr>
                  </w:pPr>
                  <w:r>
                    <w:rPr>
                      <w:rFonts w:cs="Arial"/>
                    </w:rPr>
                    <w:t xml:space="preserve">       8.00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1.50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2.25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3.25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4.50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6.50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9.00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11.00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13.00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jc w:val="right"/>
                    <w:rPr>
                      <w:rFonts w:cs="Arial"/>
                    </w:rPr>
                  </w:pPr>
                  <w:r>
                    <w:rPr>
                      <w:rFonts w:cs="Arial"/>
                    </w:rPr>
                    <w:t xml:space="preserve">     13.00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2"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5.00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7.00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9.50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14.00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1.25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1.50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1.75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jc w:val="right"/>
                    <w:rPr>
                      <w:rFonts w:cs="Arial"/>
                    </w:rPr>
                  </w:pPr>
                  <w:r>
                    <w:rPr>
                      <w:rFonts w:cs="Arial"/>
                    </w:rPr>
                    <w:t xml:space="preserve">       1.75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2 1/2"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7.50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11.00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15.00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1.40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1.90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2.40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2.80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jc w:val="right"/>
                    <w:rPr>
                      <w:rFonts w:cs="Arial"/>
                    </w:rPr>
                  </w:pPr>
                  <w:r>
                    <w:rPr>
                      <w:rFonts w:cs="Arial"/>
                    </w:rPr>
                    <w:t xml:space="preserve">       2.80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r>
            <w:tr w:rsidR="00F23268" w:rsidTr="00100EAF">
              <w:trPr>
                <w:trHeight w:val="255"/>
                <w:tblCellSpacing w:w="0" w:type="dxa"/>
              </w:trPr>
              <w:tc>
                <w:tcPr>
                  <w:tcW w:w="0" w:type="auto"/>
                </w:tcPr>
                <w:tbl>
                  <w:tblPr>
                    <w:tblW w:w="0" w:type="auto"/>
                    <w:tblCellSpacing w:w="0" w:type="dxa"/>
                    <w:tblBorders>
                      <w:bottom w:val="single" w:sz="4" w:space="0" w:color="auto"/>
                    </w:tblBorders>
                    <w:tblCellMar>
                      <w:left w:w="0" w:type="dxa"/>
                      <w:right w:w="0" w:type="dxa"/>
                    </w:tblCellMar>
                    <w:tblLook w:val="0000"/>
                  </w:tblPr>
                  <w:tblGrid>
                    <w:gridCol w:w="1119"/>
                  </w:tblGrid>
                  <w:tr w:rsidR="00F23268" w:rsidTr="00100EAF">
                    <w:trPr>
                      <w:trHeight w:val="255"/>
                      <w:tblCellSpacing w:w="0" w:type="dxa"/>
                    </w:trPr>
                    <w:tc>
                      <w:tcPr>
                        <w:tcW w:w="1380" w:type="dxa"/>
                        <w:noWrap/>
                        <w:vAlign w:val="bottom"/>
                      </w:tcPr>
                      <w:p w:rsidR="00F23268" w:rsidRDefault="00F23268" w:rsidP="00100EAF">
                        <w:pPr>
                          <w:jc w:val="center"/>
                          <w:rPr>
                            <w:rFonts w:cs="Arial"/>
                          </w:rPr>
                        </w:pPr>
                        <w:r>
                          <w:rPr>
                            <w:rFonts w:cs="Arial"/>
                          </w:rPr>
                          <w:t> </w:t>
                        </w:r>
                      </w:p>
                    </w:tc>
                  </w:tr>
                </w:tbl>
                <w:p w:rsidR="00F23268" w:rsidRDefault="00F23268" w:rsidP="00100EAF">
                  <w:pPr>
                    <w:rPr>
                      <w:rFonts w:ascii="Times New Roman" w:hAnsi="Times New Roman"/>
                      <w:color w:val="000000"/>
                      <w:sz w:val="24"/>
                      <w:szCs w:val="24"/>
                    </w:rPr>
                  </w:pPr>
                </w:p>
              </w:tc>
              <w:tc>
                <w:tcPr>
                  <w:tcW w:w="0" w:type="auto"/>
                  <w:tcBorders>
                    <w:top w:val="nil"/>
                    <w:left w:val="nil"/>
                    <w:bottom w:val="single" w:sz="4" w:space="0" w:color="auto"/>
                    <w:right w:val="nil"/>
                  </w:tcBorders>
                  <w:noWrap/>
                  <w:vAlign w:val="bottom"/>
                </w:tcPr>
                <w:p w:rsidR="00F23268" w:rsidRDefault="00F23268" w:rsidP="00100EAF">
                  <w:pPr>
                    <w:jc w:val="center"/>
                    <w:rPr>
                      <w:rFonts w:cs="Arial"/>
                    </w:rPr>
                  </w:pPr>
                  <w:r>
                    <w:rPr>
                      <w:rFonts w:cs="Arial"/>
                    </w:rPr>
                    <w:t> </w:t>
                  </w: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xml:space="preserve">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jc w:val="right"/>
                    <w:rPr>
                      <w:rFonts w:cs="Arial"/>
                    </w:rPr>
                  </w:pP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r>
            <w:tr w:rsidR="00F23268" w:rsidTr="00100EAF">
              <w:trPr>
                <w:trHeight w:val="511"/>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xml:space="preserve"> 1"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1.50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1.75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2.50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3.50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5.00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7.00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8.50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10.00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jc w:val="right"/>
                    <w:rPr>
                      <w:rFonts w:cs="Arial"/>
                    </w:rPr>
                  </w:pPr>
                  <w:r>
                    <w:rPr>
                      <w:rFonts w:cs="Arial"/>
                    </w:rPr>
                    <w:t xml:space="preserve">     10.00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2"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4.00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6.00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8.00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12.00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1.25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jc w:val="right"/>
                    <w:rPr>
                      <w:rFonts w:cs="Arial"/>
                    </w:rPr>
                  </w:pPr>
                  <w:r>
                    <w:rPr>
                      <w:rFonts w:cs="Arial"/>
                    </w:rPr>
                    <w:t xml:space="preserve">       1.50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2.50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7.00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10.00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14.00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1.30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1.75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2.20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2.60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jc w:val="right"/>
                    <w:rPr>
                      <w:rFonts w:cs="Arial"/>
                    </w:rPr>
                  </w:pPr>
                  <w:r>
                    <w:rPr>
                      <w:rFonts w:cs="Arial"/>
                    </w:rPr>
                    <w:t xml:space="preserve">       2.60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3.50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15.00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1.40 </w:t>
                  </w:r>
                </w:p>
              </w:tc>
              <w:tc>
                <w:tcPr>
                  <w:tcW w:w="0" w:type="auto"/>
                  <w:noWrap/>
                  <w:vAlign w:val="bottom"/>
                </w:tcPr>
                <w:p w:rsidR="00F23268" w:rsidRDefault="00F23268" w:rsidP="00100EAF">
                  <w:pPr>
                    <w:rPr>
                      <w:rFonts w:cs="Arial"/>
                    </w:rPr>
                  </w:pP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1.90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0" w:type="auto"/>
                  <w:noWrap/>
                  <w:vAlign w:val="bottom"/>
                </w:tcPr>
                <w:p w:rsidR="00F23268" w:rsidRDefault="00F23268" w:rsidP="00100EAF">
                  <w:pPr>
                    <w:rPr>
                      <w:rFonts w:cs="Arial"/>
                    </w:rPr>
                  </w:pPr>
                  <w:r>
                    <w:rPr>
                      <w:rFonts w:cs="Arial"/>
                    </w:rPr>
                    <w:t xml:space="preserve">       2.75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3.75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4.60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5.60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jc w:val="right"/>
                    <w:rPr>
                      <w:rFonts w:cs="Arial"/>
                    </w:rPr>
                  </w:pPr>
                  <w:r>
                    <w:rPr>
                      <w:rFonts w:cs="Arial"/>
                    </w:rPr>
                    <w:t xml:space="preserve">       5.60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r>
            <w:tr w:rsidR="00F23268" w:rsidTr="00100EAF">
              <w:trPr>
                <w:trHeight w:val="255"/>
                <w:tblCellSpacing w:w="0" w:type="dxa"/>
              </w:trPr>
              <w:tc>
                <w:tcPr>
                  <w:tcW w:w="0" w:type="auto"/>
                  <w:tcBorders>
                    <w:bottom w:val="single" w:sz="4" w:space="0" w:color="auto"/>
                  </w:tcBorders>
                </w:tcPr>
                <w:p w:rsidR="00F23268" w:rsidRDefault="00F23268" w:rsidP="00100EAF"/>
                <w:tbl>
                  <w:tblPr>
                    <w:tblW w:w="0" w:type="auto"/>
                    <w:tblCellSpacing w:w="0" w:type="dxa"/>
                    <w:tblBorders>
                      <w:bottom w:val="single" w:sz="4" w:space="0" w:color="auto"/>
                    </w:tblBorders>
                    <w:tblCellMar>
                      <w:left w:w="0" w:type="dxa"/>
                      <w:right w:w="0" w:type="dxa"/>
                    </w:tblCellMar>
                    <w:tblLook w:val="0000"/>
                  </w:tblPr>
                  <w:tblGrid>
                    <w:gridCol w:w="1096"/>
                  </w:tblGrid>
                  <w:tr w:rsidR="00F23268" w:rsidTr="00100EAF">
                    <w:trPr>
                      <w:trHeight w:val="255"/>
                      <w:tblCellSpacing w:w="0" w:type="dxa"/>
                    </w:trPr>
                    <w:tc>
                      <w:tcPr>
                        <w:tcW w:w="1096" w:type="dxa"/>
                        <w:tcBorders>
                          <w:bottom w:val="nil"/>
                        </w:tcBorders>
                        <w:noWrap/>
                        <w:vAlign w:val="bottom"/>
                      </w:tcPr>
                      <w:p w:rsidR="00F23268" w:rsidRDefault="00F23268" w:rsidP="00100EAF">
                        <w:pPr>
                          <w:jc w:val="center"/>
                          <w:rPr>
                            <w:rFonts w:cs="Arial"/>
                          </w:rPr>
                        </w:pPr>
                        <w:r>
                          <w:rPr>
                            <w:rFonts w:cs="Arial"/>
                          </w:rPr>
                          <w:lastRenderedPageBreak/>
                          <w:t> </w:t>
                        </w:r>
                      </w:p>
                    </w:tc>
                  </w:tr>
                </w:tbl>
                <w:p w:rsidR="00F23268" w:rsidRDefault="00F23268" w:rsidP="00100EAF">
                  <w:pPr>
                    <w:rPr>
                      <w:rFonts w:ascii="Times New Roman" w:hAnsi="Times New Roman"/>
                      <w:color w:val="000000"/>
                      <w:sz w:val="24"/>
                      <w:szCs w:val="24"/>
                    </w:rPr>
                  </w:pPr>
                </w:p>
              </w:tc>
              <w:tc>
                <w:tcPr>
                  <w:tcW w:w="0" w:type="auto"/>
                  <w:tcBorders>
                    <w:top w:val="nil"/>
                    <w:bottom w:val="single" w:sz="4" w:space="0" w:color="auto"/>
                  </w:tcBorders>
                  <w:noWrap/>
                  <w:vAlign w:val="bottom"/>
                </w:tcPr>
                <w:p w:rsidR="00F23268" w:rsidRDefault="00F23268" w:rsidP="00100EAF">
                  <w:pPr>
                    <w:jc w:val="center"/>
                    <w:rPr>
                      <w:rFonts w:cs="Arial"/>
                    </w:rPr>
                  </w:pPr>
                  <w:r>
                    <w:rPr>
                      <w:rFonts w:cs="Arial"/>
                    </w:rPr>
                    <w:lastRenderedPageBreak/>
                    <w:t> </w:t>
                  </w:r>
                </w:p>
              </w:tc>
              <w:tc>
                <w:tcPr>
                  <w:tcW w:w="0" w:type="auto"/>
                  <w:tcBorders>
                    <w:top w:val="nil"/>
                    <w:bottom w:val="single" w:sz="4" w:space="0" w:color="auto"/>
                  </w:tcBorders>
                  <w:noWrap/>
                  <w:vAlign w:val="bottom"/>
                </w:tcPr>
                <w:p w:rsidR="00F23268" w:rsidRDefault="00F23268" w:rsidP="00100EAF">
                  <w:pPr>
                    <w:rPr>
                      <w:rFonts w:cs="Arial"/>
                    </w:rPr>
                  </w:pPr>
                  <w:r>
                    <w:rPr>
                      <w:rFonts w:cs="Arial"/>
                    </w:rPr>
                    <w:t> </w:t>
                  </w:r>
                </w:p>
              </w:tc>
              <w:tc>
                <w:tcPr>
                  <w:tcW w:w="0" w:type="auto"/>
                  <w:tcBorders>
                    <w:top w:val="nil"/>
                    <w:bottom w:val="single" w:sz="4"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bottom w:val="single" w:sz="4" w:space="0" w:color="auto"/>
                  </w:tcBorders>
                  <w:noWrap/>
                  <w:vAlign w:val="bottom"/>
                </w:tcPr>
                <w:p w:rsidR="00F23268" w:rsidRDefault="00F23268" w:rsidP="00100EAF">
                  <w:pPr>
                    <w:rPr>
                      <w:rFonts w:cs="Arial"/>
                    </w:rPr>
                  </w:pPr>
                  <w:r>
                    <w:rPr>
                      <w:rFonts w:cs="Arial"/>
                    </w:rPr>
                    <w:t> </w:t>
                  </w:r>
                </w:p>
              </w:tc>
              <w:tc>
                <w:tcPr>
                  <w:tcW w:w="0" w:type="auto"/>
                  <w:tcBorders>
                    <w:top w:val="nil"/>
                    <w:bottom w:val="single" w:sz="4"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bottom w:val="single" w:sz="4" w:space="0" w:color="auto"/>
                  </w:tcBorders>
                  <w:noWrap/>
                  <w:vAlign w:val="bottom"/>
                </w:tcPr>
                <w:p w:rsidR="00F23268" w:rsidRDefault="00F23268" w:rsidP="00100EAF">
                  <w:pPr>
                    <w:rPr>
                      <w:rFonts w:cs="Arial"/>
                    </w:rPr>
                  </w:pPr>
                  <w:r>
                    <w:rPr>
                      <w:rFonts w:cs="Arial"/>
                    </w:rPr>
                    <w:t> </w:t>
                  </w:r>
                </w:p>
              </w:tc>
              <w:tc>
                <w:tcPr>
                  <w:tcW w:w="0" w:type="auto"/>
                  <w:tcBorders>
                    <w:top w:val="nil"/>
                    <w:bottom w:val="single" w:sz="4"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bottom w:val="single" w:sz="4" w:space="0" w:color="auto"/>
                  </w:tcBorders>
                  <w:noWrap/>
                  <w:vAlign w:val="bottom"/>
                </w:tcPr>
                <w:p w:rsidR="00F23268" w:rsidRDefault="00F23268" w:rsidP="00100EAF">
                  <w:pPr>
                    <w:rPr>
                      <w:rFonts w:cs="Arial"/>
                    </w:rPr>
                  </w:pPr>
                  <w:r>
                    <w:rPr>
                      <w:rFonts w:cs="Arial"/>
                    </w:rPr>
                    <w:t> </w:t>
                  </w:r>
                </w:p>
              </w:tc>
              <w:tc>
                <w:tcPr>
                  <w:tcW w:w="0" w:type="auto"/>
                  <w:tcBorders>
                    <w:top w:val="nil"/>
                    <w:bottom w:val="single" w:sz="4"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jc w:val="right"/>
                    <w:rPr>
                      <w:rFonts w:cs="Arial"/>
                    </w:rPr>
                  </w:pPr>
                </w:p>
              </w:tc>
              <w:tc>
                <w:tcPr>
                  <w:tcW w:w="0" w:type="auto"/>
                  <w:tcBorders>
                    <w:top w:val="nil"/>
                    <w:bottom w:val="single" w:sz="4" w:space="0" w:color="auto"/>
                    <w:right w:val="single" w:sz="8" w:space="0" w:color="auto"/>
                  </w:tcBorders>
                  <w:noWrap/>
                  <w:vAlign w:val="bottom"/>
                </w:tcPr>
                <w:p w:rsidR="00F23268" w:rsidRDefault="00F23268" w:rsidP="00100EAF">
                  <w:pPr>
                    <w:rPr>
                      <w:rFonts w:cs="Arial"/>
                    </w:rPr>
                  </w:pPr>
                  <w:r>
                    <w:rPr>
                      <w:rFonts w:cs="Arial"/>
                    </w:rPr>
                    <w:t>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lastRenderedPageBreak/>
                    <w:t xml:space="preserve"> 1 1/4"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1 1/2"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1.50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2.00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3.00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4.00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5.00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6.00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jc w:val="right"/>
                    <w:rPr>
                      <w:rFonts w:cs="Arial"/>
                    </w:rPr>
                  </w:pPr>
                  <w:r>
                    <w:rPr>
                      <w:rFonts w:cs="Arial"/>
                    </w:rPr>
                    <w:t xml:space="preserve">       6.00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2"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3.50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5.00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7.00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10.00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13.00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1.00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1.20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jc w:val="right"/>
                    <w:rPr>
                      <w:rFonts w:cs="Arial"/>
                    </w:rPr>
                  </w:pPr>
                  <w:r>
                    <w:rPr>
                      <w:rFonts w:cs="Arial"/>
                    </w:rPr>
                    <w:t xml:space="preserve">       1.20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2 1/2"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6.50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10.00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13.00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1.20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1.60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2.00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2.40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jc w:val="right"/>
                    <w:rPr>
                      <w:rFonts w:cs="Arial"/>
                    </w:rPr>
                  </w:pPr>
                  <w:r>
                    <w:rPr>
                      <w:rFonts w:cs="Arial"/>
                    </w:rPr>
                    <w:t xml:space="preserve">       2.40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3"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10.00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15.00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1.25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1.90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2.40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3.10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3.80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jc w:val="right"/>
                    <w:rPr>
                      <w:rFonts w:cs="Arial"/>
                    </w:rPr>
                  </w:pPr>
                  <w:r>
                    <w:rPr>
                      <w:rFonts w:cs="Arial"/>
                    </w:rPr>
                    <w:t xml:space="preserve">       3.80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4 1/4"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1.40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2.00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2.75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4.10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5.50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6.90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8.20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jc w:val="right"/>
                    <w:rPr>
                      <w:rFonts w:cs="Arial"/>
                    </w:rPr>
                  </w:pPr>
                  <w:r>
                    <w:rPr>
                      <w:rFonts w:cs="Arial"/>
                    </w:rPr>
                    <w:t xml:space="preserve">       8.20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r>
            <w:tr w:rsidR="00F23268" w:rsidTr="00100EAF">
              <w:trPr>
                <w:trHeight w:val="255"/>
                <w:tblCellSpacing w:w="0" w:type="dxa"/>
              </w:trPr>
              <w:tc>
                <w:tcPr>
                  <w:tcW w:w="0" w:type="auto"/>
                  <w:tcBorders>
                    <w:bottom w:val="single" w:sz="4" w:space="0" w:color="auto"/>
                  </w:tcBorders>
                </w:tcPr>
                <w:tbl>
                  <w:tblPr>
                    <w:tblW w:w="0" w:type="auto"/>
                    <w:tblCellSpacing w:w="0" w:type="dxa"/>
                    <w:tblCellMar>
                      <w:left w:w="0" w:type="dxa"/>
                      <w:right w:w="0" w:type="dxa"/>
                    </w:tblCellMar>
                    <w:tblLook w:val="0000"/>
                  </w:tblPr>
                  <w:tblGrid>
                    <w:gridCol w:w="1099"/>
                  </w:tblGrid>
                  <w:tr w:rsidR="00F23268" w:rsidTr="00100EAF">
                    <w:trPr>
                      <w:trHeight w:val="255"/>
                      <w:tblCellSpacing w:w="0" w:type="dxa"/>
                    </w:trPr>
                    <w:tc>
                      <w:tcPr>
                        <w:tcW w:w="1380"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r>
                </w:tbl>
                <w:p w:rsidR="00F23268" w:rsidRDefault="00F23268" w:rsidP="00100EAF">
                  <w:pPr>
                    <w:rPr>
                      <w:rFonts w:ascii="Times New Roman" w:hAnsi="Times New Roman"/>
                      <w:color w:val="000000"/>
                      <w:sz w:val="24"/>
                      <w:szCs w:val="24"/>
                    </w:rPr>
                  </w:pPr>
                </w:p>
              </w:tc>
              <w:tc>
                <w:tcPr>
                  <w:tcW w:w="0" w:type="auto"/>
                  <w:tcBorders>
                    <w:top w:val="nil"/>
                    <w:left w:val="nil"/>
                    <w:bottom w:val="single" w:sz="4" w:space="0" w:color="auto"/>
                    <w:right w:val="nil"/>
                  </w:tcBorders>
                  <w:noWrap/>
                  <w:vAlign w:val="bottom"/>
                </w:tcPr>
                <w:p w:rsidR="00F23268" w:rsidRDefault="00F23268" w:rsidP="00100EAF">
                  <w:pPr>
                    <w:jc w:val="center"/>
                    <w:rPr>
                      <w:rFonts w:cs="Arial"/>
                    </w:rPr>
                  </w:pPr>
                  <w:r>
                    <w:rPr>
                      <w:rFonts w:cs="Arial"/>
                    </w:rPr>
                    <w:t> </w:t>
                  </w: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jc w:val="right"/>
                    <w:rPr>
                      <w:rFonts w:cs="Arial"/>
                    </w:rPr>
                  </w:pP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xml:space="preserve"> 1 1/2"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2"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2.25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3.50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4.50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7.00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9.40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12.00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14.50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jc w:val="right"/>
                    <w:rPr>
                      <w:rFonts w:cs="Arial"/>
                    </w:rPr>
                  </w:pPr>
                  <w:r>
                    <w:rPr>
                      <w:rFonts w:cs="Arial"/>
                    </w:rPr>
                    <w:t xml:space="preserve">     14.50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2 1/2"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5.50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8.00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11.00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1.00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1.40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1.75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2.00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jc w:val="right"/>
                    <w:rPr>
                      <w:rFonts w:cs="Arial"/>
                    </w:rPr>
                  </w:pPr>
                  <w:r>
                    <w:rPr>
                      <w:rFonts w:cs="Arial"/>
                    </w:rPr>
                    <w:t xml:space="preserve">       2.00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3"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9.00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13.00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1.10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1.70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2.25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2.80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3.40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jc w:val="right"/>
                    <w:rPr>
                      <w:rFonts w:cs="Arial"/>
                    </w:rPr>
                  </w:pPr>
                  <w:r>
                    <w:rPr>
                      <w:rFonts w:cs="Arial"/>
                    </w:rPr>
                    <w:t xml:space="preserve">       3.40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4"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1.20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1.70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2.30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3.30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4.60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5.75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7.00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jc w:val="right"/>
                    <w:rPr>
                      <w:rFonts w:cs="Arial"/>
                    </w:rPr>
                  </w:pPr>
                  <w:r>
                    <w:rPr>
                      <w:rFonts w:cs="Arial"/>
                    </w:rPr>
                    <w:t xml:space="preserve">       7.00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r>
            <w:tr w:rsidR="00F23268" w:rsidTr="00100EAF">
              <w:trPr>
                <w:trHeight w:val="255"/>
                <w:tblCellSpacing w:w="0" w:type="dxa"/>
              </w:trPr>
              <w:tc>
                <w:tcPr>
                  <w:tcW w:w="0" w:type="auto"/>
                  <w:tcBorders>
                    <w:bottom w:val="single" w:sz="4" w:space="0" w:color="auto"/>
                  </w:tcBorders>
                </w:tcPr>
                <w:tbl>
                  <w:tblPr>
                    <w:tblW w:w="0" w:type="auto"/>
                    <w:tblCellSpacing w:w="0" w:type="dxa"/>
                    <w:tblCellMar>
                      <w:left w:w="0" w:type="dxa"/>
                      <w:right w:w="0" w:type="dxa"/>
                    </w:tblCellMar>
                    <w:tblLook w:val="0000"/>
                  </w:tblPr>
                  <w:tblGrid>
                    <w:gridCol w:w="1099"/>
                  </w:tblGrid>
                  <w:tr w:rsidR="00F23268" w:rsidTr="00100EAF">
                    <w:trPr>
                      <w:trHeight w:val="255"/>
                      <w:tblCellSpacing w:w="0" w:type="dxa"/>
                    </w:trPr>
                    <w:tc>
                      <w:tcPr>
                        <w:tcW w:w="1380"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r>
                </w:tbl>
                <w:p w:rsidR="00F23268" w:rsidRDefault="00F23268" w:rsidP="00100EAF">
                  <w:pPr>
                    <w:rPr>
                      <w:rFonts w:ascii="Times New Roman" w:hAnsi="Times New Roman"/>
                      <w:color w:val="000000"/>
                      <w:sz w:val="24"/>
                      <w:szCs w:val="24"/>
                    </w:rPr>
                  </w:pPr>
                </w:p>
              </w:tc>
              <w:tc>
                <w:tcPr>
                  <w:tcW w:w="0" w:type="auto"/>
                  <w:tcBorders>
                    <w:top w:val="nil"/>
                    <w:left w:val="nil"/>
                    <w:bottom w:val="single" w:sz="4" w:space="0" w:color="auto"/>
                    <w:right w:val="nil"/>
                  </w:tcBorders>
                  <w:noWrap/>
                  <w:vAlign w:val="bottom"/>
                </w:tcPr>
                <w:p w:rsidR="00F23268" w:rsidRDefault="00F23268" w:rsidP="00100EAF">
                  <w:pPr>
                    <w:jc w:val="center"/>
                    <w:rPr>
                      <w:rFonts w:cs="Arial"/>
                    </w:rPr>
                  </w:pPr>
                  <w:r>
                    <w:rPr>
                      <w:rFonts w:cs="Arial"/>
                    </w:rPr>
                    <w:t> </w:t>
                  </w: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jc w:val="right"/>
                    <w:rPr>
                      <w:rFonts w:cs="Arial"/>
                    </w:rPr>
                  </w:pP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xml:space="preserve"> 2"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2 1/2"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3.00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4.50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6.10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9.20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12.25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15.30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1.20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jc w:val="right"/>
                    <w:rPr>
                      <w:rFonts w:cs="Arial"/>
                    </w:rPr>
                  </w:pPr>
                  <w:r>
                    <w:rPr>
                      <w:rFonts w:cs="Arial"/>
                    </w:rPr>
                    <w:t xml:space="preserve">       1.20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3"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6.50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10.00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13.00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1.30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1.60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2.00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2.50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jc w:val="right"/>
                    <w:rPr>
                      <w:rFonts w:cs="Arial"/>
                    </w:rPr>
                  </w:pPr>
                  <w:r>
                    <w:rPr>
                      <w:rFonts w:cs="Arial"/>
                    </w:rPr>
                    <w:t xml:space="preserve">       2.50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4"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1.50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2.00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3.00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4.00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5.00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6.00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jc w:val="right"/>
                    <w:rPr>
                      <w:rFonts w:cs="Arial"/>
                    </w:rPr>
                  </w:pPr>
                  <w:r>
                    <w:rPr>
                      <w:rFonts w:cs="Arial"/>
                    </w:rPr>
                    <w:t xml:space="preserve">       6.00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r>
            <w:tr w:rsidR="00F23268" w:rsidTr="00100EAF">
              <w:trPr>
                <w:trHeight w:val="255"/>
                <w:tblCellSpacing w:w="0" w:type="dxa"/>
              </w:trPr>
              <w:tc>
                <w:tcPr>
                  <w:tcW w:w="0" w:type="auto"/>
                  <w:tcBorders>
                    <w:bottom w:val="single" w:sz="4" w:space="0" w:color="auto"/>
                  </w:tcBorders>
                </w:tcPr>
                <w:tbl>
                  <w:tblPr>
                    <w:tblW w:w="0" w:type="auto"/>
                    <w:tblCellSpacing w:w="0" w:type="dxa"/>
                    <w:tblCellMar>
                      <w:left w:w="0" w:type="dxa"/>
                      <w:right w:w="0" w:type="dxa"/>
                    </w:tblCellMar>
                    <w:tblLook w:val="0000"/>
                  </w:tblPr>
                  <w:tblGrid>
                    <w:gridCol w:w="1099"/>
                  </w:tblGrid>
                  <w:tr w:rsidR="00F23268" w:rsidTr="00100EAF">
                    <w:trPr>
                      <w:trHeight w:val="255"/>
                      <w:tblCellSpacing w:w="0" w:type="dxa"/>
                    </w:trPr>
                    <w:tc>
                      <w:tcPr>
                        <w:tcW w:w="1380"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r>
                </w:tbl>
                <w:p w:rsidR="00F23268" w:rsidRDefault="00F23268" w:rsidP="00100EAF">
                  <w:pPr>
                    <w:rPr>
                      <w:rFonts w:ascii="Times New Roman" w:hAnsi="Times New Roman"/>
                      <w:color w:val="000000"/>
                      <w:sz w:val="24"/>
                      <w:szCs w:val="24"/>
                    </w:rPr>
                  </w:pPr>
                </w:p>
              </w:tc>
              <w:tc>
                <w:tcPr>
                  <w:tcW w:w="0" w:type="auto"/>
                  <w:tcBorders>
                    <w:top w:val="nil"/>
                    <w:left w:val="nil"/>
                    <w:bottom w:val="single" w:sz="4" w:space="0" w:color="auto"/>
                    <w:right w:val="nil"/>
                  </w:tcBorders>
                  <w:noWrap/>
                  <w:vAlign w:val="bottom"/>
                </w:tcPr>
                <w:p w:rsidR="00F23268" w:rsidRDefault="00F23268" w:rsidP="00100EAF">
                  <w:pPr>
                    <w:jc w:val="center"/>
                    <w:rPr>
                      <w:rFonts w:cs="Arial"/>
                    </w:rPr>
                  </w:pPr>
                  <w:r>
                    <w:rPr>
                      <w:rFonts w:cs="Arial"/>
                    </w:rPr>
                    <w:t> </w:t>
                  </w: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rPr>
                      <w:rFonts w:cs="Arial"/>
                    </w:rPr>
                  </w:pPr>
                </w:p>
              </w:tc>
              <w:tc>
                <w:tcPr>
                  <w:tcW w:w="0" w:type="auto"/>
                  <w:tcBorders>
                    <w:bottom w:val="single" w:sz="4" w:space="0" w:color="auto"/>
                  </w:tcBorders>
                  <w:noWrap/>
                  <w:vAlign w:val="bottom"/>
                </w:tcPr>
                <w:p w:rsidR="00F23268" w:rsidRDefault="00F23268" w:rsidP="00100EAF">
                  <w:pPr>
                    <w:rPr>
                      <w:rFonts w:cs="Arial"/>
                    </w:rPr>
                  </w:pPr>
                </w:p>
              </w:tc>
              <w:tc>
                <w:tcPr>
                  <w:tcW w:w="0" w:type="auto"/>
                  <w:tcBorders>
                    <w:top w:val="nil"/>
                    <w:left w:val="single" w:sz="8" w:space="0" w:color="auto"/>
                    <w:bottom w:val="single" w:sz="4"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0" w:type="auto"/>
                  <w:tcBorders>
                    <w:bottom w:val="single" w:sz="4" w:space="0" w:color="auto"/>
                  </w:tcBorders>
                  <w:noWrap/>
                  <w:vAlign w:val="bottom"/>
                </w:tcPr>
                <w:p w:rsidR="00F23268" w:rsidRDefault="00F23268" w:rsidP="00100EAF">
                  <w:pPr>
                    <w:jc w:val="right"/>
                    <w:rPr>
                      <w:rFonts w:cs="Arial"/>
                    </w:rPr>
                  </w:pPr>
                </w:p>
              </w:tc>
              <w:tc>
                <w:tcPr>
                  <w:tcW w:w="0" w:type="auto"/>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xml:space="preserve"> 2 1/2"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3"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3.50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5.50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7.00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11.00 </w:t>
                  </w:r>
                </w:p>
              </w:tc>
              <w:tc>
                <w:tcPr>
                  <w:tcW w:w="0" w:type="auto"/>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14.00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1.20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1.40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jc w:val="right"/>
                    <w:rPr>
                      <w:rFonts w:cs="Arial"/>
                    </w:rPr>
                  </w:pPr>
                  <w:r>
                    <w:rPr>
                      <w:rFonts w:cs="Arial"/>
                    </w:rPr>
                    <w:t xml:space="preserve">       1.40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r>
            <w:tr w:rsidR="00F23268" w:rsidTr="00100EAF">
              <w:trPr>
                <w:trHeight w:val="255"/>
                <w:tblCellSpacing w:w="0" w:type="dxa"/>
              </w:trPr>
              <w:tc>
                <w:tcPr>
                  <w:tcW w:w="0" w:type="auto"/>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lastRenderedPageBreak/>
                    <w:t> </w:t>
                  </w:r>
                </w:p>
              </w:tc>
              <w:tc>
                <w:tcPr>
                  <w:tcW w:w="0" w:type="auto"/>
                  <w:tcBorders>
                    <w:top w:val="nil"/>
                    <w:left w:val="nil"/>
                    <w:bottom w:val="nil"/>
                    <w:right w:val="nil"/>
                  </w:tcBorders>
                  <w:noWrap/>
                  <w:vAlign w:val="bottom"/>
                </w:tcPr>
                <w:p w:rsidR="00F23268" w:rsidRDefault="00F23268" w:rsidP="00100EAF">
                  <w:pPr>
                    <w:jc w:val="center"/>
                    <w:rPr>
                      <w:rFonts w:cs="Arial"/>
                    </w:rPr>
                  </w:pPr>
                  <w:r>
                    <w:rPr>
                      <w:rFonts w:cs="Arial"/>
                    </w:rPr>
                    <w:t xml:space="preserve"> 4"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13.00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oz </w:t>
                  </w:r>
                </w:p>
              </w:tc>
              <w:tc>
                <w:tcPr>
                  <w:tcW w:w="0" w:type="auto"/>
                  <w:noWrap/>
                  <w:vAlign w:val="bottom"/>
                </w:tcPr>
                <w:p w:rsidR="00F23268" w:rsidRDefault="00F23268" w:rsidP="00100EAF">
                  <w:pPr>
                    <w:rPr>
                      <w:rFonts w:cs="Arial"/>
                    </w:rPr>
                  </w:pPr>
                  <w:r>
                    <w:rPr>
                      <w:rFonts w:cs="Arial"/>
                    </w:rPr>
                    <w:t xml:space="preserve">       1.25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1.70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2.50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3.30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rPr>
                      <w:rFonts w:cs="Arial"/>
                    </w:rPr>
                  </w:pPr>
                  <w:r>
                    <w:rPr>
                      <w:rFonts w:cs="Arial"/>
                    </w:rPr>
                    <w:t xml:space="preserve">       4.25 </w:t>
                  </w:r>
                </w:p>
              </w:tc>
              <w:tc>
                <w:tcPr>
                  <w:tcW w:w="0" w:type="auto"/>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nil"/>
                    <w:right w:val="nil"/>
                  </w:tcBorders>
                  <w:noWrap/>
                  <w:vAlign w:val="bottom"/>
                </w:tcPr>
                <w:p w:rsidR="00F23268" w:rsidRDefault="00F23268" w:rsidP="00100EAF">
                  <w:pPr>
                    <w:rPr>
                      <w:rFonts w:cs="Arial"/>
                    </w:rPr>
                  </w:pPr>
                  <w:r>
                    <w:rPr>
                      <w:rFonts w:cs="Arial"/>
                    </w:rPr>
                    <w:t xml:space="preserve">       5.00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c>
                <w:tcPr>
                  <w:tcW w:w="0" w:type="auto"/>
                  <w:noWrap/>
                  <w:vAlign w:val="bottom"/>
                </w:tcPr>
                <w:p w:rsidR="00F23268" w:rsidRDefault="00F23268" w:rsidP="00100EAF">
                  <w:pPr>
                    <w:jc w:val="right"/>
                    <w:rPr>
                      <w:rFonts w:cs="Arial"/>
                    </w:rPr>
                  </w:pPr>
                  <w:r>
                    <w:rPr>
                      <w:rFonts w:cs="Arial"/>
                    </w:rPr>
                    <w:t xml:space="preserve">       5.00 </w:t>
                  </w:r>
                </w:p>
              </w:tc>
              <w:tc>
                <w:tcPr>
                  <w:tcW w:w="0" w:type="auto"/>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lb </w:t>
                  </w:r>
                </w:p>
              </w:tc>
            </w:tr>
            <w:tr w:rsidR="00F23268" w:rsidTr="00100EAF">
              <w:trPr>
                <w:trHeight w:val="255"/>
                <w:tblCellSpacing w:w="0" w:type="dxa"/>
              </w:trPr>
              <w:tc>
                <w:tcPr>
                  <w:tcW w:w="0" w:type="auto"/>
                </w:tcPr>
                <w:tbl>
                  <w:tblPr>
                    <w:tblW w:w="0" w:type="auto"/>
                    <w:tblCellSpacing w:w="0" w:type="dxa"/>
                    <w:tblCellMar>
                      <w:left w:w="0" w:type="dxa"/>
                      <w:right w:w="0" w:type="dxa"/>
                    </w:tblCellMar>
                    <w:tblLook w:val="0000"/>
                  </w:tblPr>
                  <w:tblGrid>
                    <w:gridCol w:w="1099"/>
                  </w:tblGrid>
                  <w:tr w:rsidR="00F23268" w:rsidTr="00100EAF">
                    <w:trPr>
                      <w:trHeight w:val="255"/>
                      <w:tblCellSpacing w:w="0" w:type="dxa"/>
                    </w:trPr>
                    <w:tc>
                      <w:tcPr>
                        <w:tcW w:w="1380"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r>
                </w:tbl>
                <w:p w:rsidR="00F23268" w:rsidRDefault="00F23268" w:rsidP="00100EAF">
                  <w:pPr>
                    <w:rPr>
                      <w:rFonts w:ascii="Times New Roman" w:hAnsi="Times New Roman"/>
                      <w:color w:val="000000"/>
                      <w:sz w:val="24"/>
                      <w:szCs w:val="24"/>
                    </w:rPr>
                  </w:pPr>
                </w:p>
              </w:tc>
              <w:tc>
                <w:tcPr>
                  <w:tcW w:w="0" w:type="auto"/>
                  <w:tcBorders>
                    <w:top w:val="nil"/>
                    <w:left w:val="nil"/>
                    <w:right w:val="nil"/>
                  </w:tcBorders>
                  <w:noWrap/>
                  <w:vAlign w:val="bottom"/>
                </w:tcPr>
                <w:p w:rsidR="00F23268" w:rsidRDefault="00F23268" w:rsidP="00100EAF">
                  <w:pPr>
                    <w:jc w:val="center"/>
                    <w:rPr>
                      <w:rFonts w:cs="Arial"/>
                    </w:rPr>
                  </w:pPr>
                  <w:r>
                    <w:rPr>
                      <w:rFonts w:cs="Arial"/>
                    </w:rPr>
                    <w:t> </w:t>
                  </w:r>
                </w:p>
              </w:tc>
              <w:tc>
                <w:tcPr>
                  <w:tcW w:w="0" w:type="auto"/>
                  <w:tcBorders>
                    <w:top w:val="nil"/>
                    <w:left w:val="single" w:sz="8"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right w:val="single" w:sz="8" w:space="0" w:color="auto"/>
                  </w:tcBorders>
                  <w:noWrap/>
                  <w:vAlign w:val="bottom"/>
                </w:tcPr>
                <w:p w:rsidR="00F23268" w:rsidRDefault="00F23268" w:rsidP="00100EAF">
                  <w:pPr>
                    <w:rPr>
                      <w:rFonts w:cs="Arial"/>
                    </w:rPr>
                  </w:pPr>
                  <w:r>
                    <w:rPr>
                      <w:rFonts w:cs="Arial"/>
                    </w:rPr>
                    <w:t> </w:t>
                  </w:r>
                </w:p>
              </w:tc>
              <w:tc>
                <w:tcPr>
                  <w:tcW w:w="0" w:type="auto"/>
                  <w:noWrap/>
                  <w:vAlign w:val="bottom"/>
                </w:tcPr>
                <w:p w:rsidR="00F23268" w:rsidRDefault="00F23268" w:rsidP="00100EAF">
                  <w:pPr>
                    <w:rPr>
                      <w:rFonts w:cs="Arial"/>
                    </w:rPr>
                  </w:pPr>
                </w:p>
              </w:tc>
              <w:tc>
                <w:tcPr>
                  <w:tcW w:w="0" w:type="auto"/>
                  <w:noWrap/>
                  <w:vAlign w:val="bottom"/>
                </w:tcPr>
                <w:p w:rsidR="00F23268" w:rsidRDefault="00F23268" w:rsidP="00100EAF">
                  <w:pPr>
                    <w:rPr>
                      <w:rFonts w:cs="Arial"/>
                    </w:rPr>
                  </w:pPr>
                </w:p>
              </w:tc>
              <w:tc>
                <w:tcPr>
                  <w:tcW w:w="0" w:type="auto"/>
                  <w:tcBorders>
                    <w:top w:val="nil"/>
                    <w:left w:val="single" w:sz="8"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right w:val="single" w:sz="8" w:space="0" w:color="auto"/>
                  </w:tcBorders>
                  <w:noWrap/>
                  <w:vAlign w:val="bottom"/>
                </w:tcPr>
                <w:p w:rsidR="00F23268" w:rsidRDefault="00F23268" w:rsidP="00100EAF">
                  <w:pPr>
                    <w:rPr>
                      <w:rFonts w:cs="Arial"/>
                    </w:rPr>
                  </w:pPr>
                  <w:r>
                    <w:rPr>
                      <w:rFonts w:cs="Arial"/>
                    </w:rPr>
                    <w:t> </w:t>
                  </w:r>
                </w:p>
              </w:tc>
              <w:tc>
                <w:tcPr>
                  <w:tcW w:w="0" w:type="auto"/>
                  <w:noWrap/>
                  <w:vAlign w:val="bottom"/>
                </w:tcPr>
                <w:p w:rsidR="00F23268" w:rsidRDefault="00F23268" w:rsidP="00100EAF">
                  <w:pPr>
                    <w:rPr>
                      <w:rFonts w:cs="Arial"/>
                    </w:rPr>
                  </w:pPr>
                </w:p>
              </w:tc>
              <w:tc>
                <w:tcPr>
                  <w:tcW w:w="0" w:type="auto"/>
                  <w:noWrap/>
                  <w:vAlign w:val="bottom"/>
                </w:tcPr>
                <w:p w:rsidR="00F23268" w:rsidRDefault="00F23268" w:rsidP="00100EAF">
                  <w:pPr>
                    <w:rPr>
                      <w:rFonts w:cs="Arial"/>
                    </w:rPr>
                  </w:pPr>
                </w:p>
              </w:tc>
              <w:tc>
                <w:tcPr>
                  <w:tcW w:w="0" w:type="auto"/>
                  <w:tcBorders>
                    <w:top w:val="nil"/>
                    <w:left w:val="single" w:sz="8"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right w:val="single" w:sz="8" w:space="0" w:color="auto"/>
                  </w:tcBorders>
                  <w:noWrap/>
                  <w:vAlign w:val="bottom"/>
                </w:tcPr>
                <w:p w:rsidR="00F23268" w:rsidRDefault="00F23268" w:rsidP="00100EAF">
                  <w:pPr>
                    <w:rPr>
                      <w:rFonts w:cs="Arial"/>
                    </w:rPr>
                  </w:pPr>
                  <w:r>
                    <w:rPr>
                      <w:rFonts w:cs="Arial"/>
                    </w:rPr>
                    <w:t> </w:t>
                  </w:r>
                </w:p>
              </w:tc>
              <w:tc>
                <w:tcPr>
                  <w:tcW w:w="0" w:type="auto"/>
                  <w:noWrap/>
                  <w:vAlign w:val="bottom"/>
                </w:tcPr>
                <w:p w:rsidR="00F23268" w:rsidRDefault="00F23268" w:rsidP="00100EAF">
                  <w:pPr>
                    <w:rPr>
                      <w:rFonts w:cs="Arial"/>
                    </w:rPr>
                  </w:pPr>
                </w:p>
              </w:tc>
              <w:tc>
                <w:tcPr>
                  <w:tcW w:w="0" w:type="auto"/>
                  <w:noWrap/>
                  <w:vAlign w:val="bottom"/>
                </w:tcPr>
                <w:p w:rsidR="00F23268" w:rsidRDefault="00F23268" w:rsidP="00100EAF">
                  <w:pPr>
                    <w:rPr>
                      <w:rFonts w:cs="Arial"/>
                    </w:rPr>
                  </w:pPr>
                </w:p>
              </w:tc>
              <w:tc>
                <w:tcPr>
                  <w:tcW w:w="0" w:type="auto"/>
                  <w:tcBorders>
                    <w:top w:val="nil"/>
                    <w:left w:val="single" w:sz="8" w:space="0" w:color="auto"/>
                    <w:right w:val="nil"/>
                  </w:tcBorders>
                  <w:noWrap/>
                  <w:vAlign w:val="bottom"/>
                </w:tcPr>
                <w:p w:rsidR="00F23268" w:rsidRDefault="00F23268" w:rsidP="00100EAF">
                  <w:pPr>
                    <w:rPr>
                      <w:rFonts w:cs="Arial"/>
                    </w:rPr>
                  </w:pPr>
                  <w:r>
                    <w:rPr>
                      <w:rFonts w:cs="Arial"/>
                    </w:rPr>
                    <w:t> </w:t>
                  </w:r>
                </w:p>
              </w:tc>
              <w:tc>
                <w:tcPr>
                  <w:tcW w:w="0" w:type="auto"/>
                  <w:tcBorders>
                    <w:top w:val="nil"/>
                    <w:left w:val="nil"/>
                    <w:right w:val="single" w:sz="8" w:space="0" w:color="auto"/>
                  </w:tcBorders>
                  <w:noWrap/>
                  <w:vAlign w:val="bottom"/>
                </w:tcPr>
                <w:p w:rsidR="00F23268" w:rsidRDefault="00F23268" w:rsidP="00100EAF">
                  <w:pPr>
                    <w:rPr>
                      <w:rFonts w:cs="Arial"/>
                    </w:rPr>
                  </w:pPr>
                  <w:r>
                    <w:rPr>
                      <w:rFonts w:cs="Arial"/>
                    </w:rPr>
                    <w:t> </w:t>
                  </w:r>
                </w:p>
              </w:tc>
              <w:tc>
                <w:tcPr>
                  <w:tcW w:w="0" w:type="auto"/>
                  <w:noWrap/>
                  <w:vAlign w:val="bottom"/>
                </w:tcPr>
                <w:p w:rsidR="00F23268" w:rsidRDefault="00F23268" w:rsidP="00100EAF">
                  <w:pPr>
                    <w:rPr>
                      <w:rFonts w:cs="Arial"/>
                    </w:rPr>
                  </w:pPr>
                  <w:r>
                    <w:rPr>
                      <w:rFonts w:cs="Arial"/>
                    </w:rPr>
                    <w:t> </w:t>
                  </w:r>
                </w:p>
              </w:tc>
              <w:tc>
                <w:tcPr>
                  <w:tcW w:w="0" w:type="auto"/>
                  <w:tcBorders>
                    <w:top w:val="nil"/>
                    <w:left w:val="nil"/>
                    <w:right w:val="single" w:sz="8" w:space="0" w:color="auto"/>
                  </w:tcBorders>
                  <w:noWrap/>
                  <w:vAlign w:val="bottom"/>
                </w:tcPr>
                <w:p w:rsidR="00F23268" w:rsidRDefault="00F23268" w:rsidP="00100EAF">
                  <w:pPr>
                    <w:rPr>
                      <w:rFonts w:cs="Arial"/>
                    </w:rPr>
                  </w:pPr>
                  <w:r>
                    <w:rPr>
                      <w:rFonts w:cs="Arial"/>
                    </w:rPr>
                    <w:t> </w:t>
                  </w:r>
                </w:p>
              </w:tc>
            </w:tr>
            <w:tr w:rsidR="00F23268" w:rsidTr="00100EAF">
              <w:trPr>
                <w:trHeight w:val="270"/>
                <w:tblCellSpacing w:w="0" w:type="dxa"/>
              </w:trPr>
              <w:tc>
                <w:tcPr>
                  <w:tcW w:w="0" w:type="auto"/>
                  <w:tcBorders>
                    <w:top w:val="nil"/>
                    <w:left w:val="single" w:sz="8" w:space="0" w:color="auto"/>
                    <w:bottom w:val="single" w:sz="8" w:space="0" w:color="auto"/>
                    <w:right w:val="single" w:sz="8" w:space="0" w:color="auto"/>
                  </w:tcBorders>
                  <w:noWrap/>
                  <w:vAlign w:val="bottom"/>
                </w:tcPr>
                <w:p w:rsidR="00F23268" w:rsidRDefault="00F23268" w:rsidP="00100EAF">
                  <w:pPr>
                    <w:jc w:val="center"/>
                    <w:rPr>
                      <w:rFonts w:cs="Arial"/>
                    </w:rPr>
                  </w:pPr>
                  <w:r>
                    <w:rPr>
                      <w:rFonts w:cs="Arial"/>
                    </w:rPr>
                    <w:t xml:space="preserve"> 3" </w:t>
                  </w:r>
                </w:p>
              </w:tc>
              <w:tc>
                <w:tcPr>
                  <w:tcW w:w="0" w:type="auto"/>
                  <w:tcBorders>
                    <w:top w:val="nil"/>
                    <w:left w:val="nil"/>
                    <w:bottom w:val="single" w:sz="8" w:space="0" w:color="auto"/>
                    <w:right w:val="nil"/>
                  </w:tcBorders>
                  <w:noWrap/>
                  <w:vAlign w:val="bottom"/>
                </w:tcPr>
                <w:p w:rsidR="00F23268" w:rsidRDefault="00F23268" w:rsidP="00100EAF">
                  <w:pPr>
                    <w:jc w:val="center"/>
                    <w:rPr>
                      <w:rFonts w:cs="Arial"/>
                    </w:rPr>
                  </w:pPr>
                  <w:r>
                    <w:rPr>
                      <w:rFonts w:cs="Arial"/>
                    </w:rPr>
                    <w:t xml:space="preserve"> 4" </w:t>
                  </w:r>
                </w:p>
              </w:tc>
              <w:tc>
                <w:tcPr>
                  <w:tcW w:w="0" w:type="auto"/>
                  <w:tcBorders>
                    <w:top w:val="nil"/>
                    <w:left w:val="single" w:sz="8" w:space="0" w:color="auto"/>
                    <w:bottom w:val="single" w:sz="8" w:space="0" w:color="auto"/>
                    <w:right w:val="nil"/>
                  </w:tcBorders>
                  <w:noWrap/>
                  <w:vAlign w:val="bottom"/>
                </w:tcPr>
                <w:p w:rsidR="00F23268" w:rsidRDefault="00F23268" w:rsidP="00100EAF">
                  <w:pPr>
                    <w:rPr>
                      <w:rFonts w:cs="Arial"/>
                    </w:rPr>
                  </w:pPr>
                  <w:r>
                    <w:rPr>
                      <w:rFonts w:cs="Arial"/>
                    </w:rPr>
                    <w:t xml:space="preserve">     10.00 </w:t>
                  </w:r>
                </w:p>
              </w:tc>
              <w:tc>
                <w:tcPr>
                  <w:tcW w:w="0" w:type="auto"/>
                  <w:tcBorders>
                    <w:top w:val="nil"/>
                    <w:left w:val="nil"/>
                    <w:bottom w:val="single" w:sz="8" w:space="0" w:color="auto"/>
                    <w:right w:val="single" w:sz="8" w:space="0" w:color="auto"/>
                  </w:tcBorders>
                  <w:noWrap/>
                  <w:vAlign w:val="bottom"/>
                </w:tcPr>
                <w:p w:rsidR="00F23268" w:rsidRDefault="00F23268" w:rsidP="00100EAF">
                  <w:pPr>
                    <w:rPr>
                      <w:rFonts w:cs="Arial"/>
                    </w:rPr>
                  </w:pPr>
                  <w:r>
                    <w:rPr>
                      <w:rFonts w:cs="Arial"/>
                    </w:rPr>
                    <w:t xml:space="preserve"> oz </w:t>
                  </w:r>
                </w:p>
              </w:tc>
              <w:tc>
                <w:tcPr>
                  <w:tcW w:w="0" w:type="auto"/>
                  <w:tcBorders>
                    <w:top w:val="nil"/>
                    <w:left w:val="nil"/>
                    <w:bottom w:val="single" w:sz="8" w:space="0" w:color="auto"/>
                    <w:right w:val="nil"/>
                  </w:tcBorders>
                  <w:noWrap/>
                  <w:vAlign w:val="bottom"/>
                </w:tcPr>
                <w:p w:rsidR="00F23268" w:rsidRDefault="00F23268" w:rsidP="00100EAF">
                  <w:pPr>
                    <w:rPr>
                      <w:rFonts w:cs="Arial"/>
                    </w:rPr>
                  </w:pPr>
                  <w:r>
                    <w:rPr>
                      <w:rFonts w:cs="Arial"/>
                    </w:rPr>
                    <w:t xml:space="preserve">     14.00 </w:t>
                  </w:r>
                </w:p>
              </w:tc>
              <w:tc>
                <w:tcPr>
                  <w:tcW w:w="0" w:type="auto"/>
                  <w:tcBorders>
                    <w:top w:val="nil"/>
                    <w:left w:val="nil"/>
                    <w:bottom w:val="single" w:sz="8" w:space="0" w:color="auto"/>
                    <w:right w:val="nil"/>
                  </w:tcBorders>
                  <w:noWrap/>
                  <w:vAlign w:val="bottom"/>
                </w:tcPr>
                <w:p w:rsidR="00F23268" w:rsidRDefault="00F23268" w:rsidP="00100EAF">
                  <w:pPr>
                    <w:rPr>
                      <w:rFonts w:cs="Arial"/>
                    </w:rPr>
                  </w:pPr>
                  <w:r>
                    <w:rPr>
                      <w:rFonts w:cs="Arial"/>
                    </w:rPr>
                    <w:t xml:space="preserve"> oz </w:t>
                  </w:r>
                </w:p>
              </w:tc>
              <w:tc>
                <w:tcPr>
                  <w:tcW w:w="0" w:type="auto"/>
                  <w:tcBorders>
                    <w:top w:val="nil"/>
                    <w:left w:val="single" w:sz="8" w:space="0" w:color="auto"/>
                    <w:bottom w:val="single" w:sz="8" w:space="0" w:color="auto"/>
                    <w:right w:val="nil"/>
                  </w:tcBorders>
                  <w:noWrap/>
                  <w:vAlign w:val="bottom"/>
                </w:tcPr>
                <w:p w:rsidR="00F23268" w:rsidRDefault="00F23268" w:rsidP="00100EAF">
                  <w:pPr>
                    <w:rPr>
                      <w:rFonts w:cs="Arial"/>
                    </w:rPr>
                  </w:pPr>
                  <w:r>
                    <w:rPr>
                      <w:rFonts w:cs="Arial"/>
                    </w:rPr>
                    <w:t xml:space="preserve">       1.30 </w:t>
                  </w:r>
                </w:p>
              </w:tc>
              <w:tc>
                <w:tcPr>
                  <w:tcW w:w="0" w:type="auto"/>
                  <w:tcBorders>
                    <w:top w:val="nil"/>
                    <w:left w:val="nil"/>
                    <w:bottom w:val="single" w:sz="8" w:space="0" w:color="auto"/>
                    <w:right w:val="single" w:sz="8" w:space="0" w:color="auto"/>
                  </w:tcBorders>
                  <w:noWrap/>
                  <w:vAlign w:val="bottom"/>
                </w:tcPr>
                <w:p w:rsidR="00F23268" w:rsidRDefault="00F23268" w:rsidP="00100EAF">
                  <w:pPr>
                    <w:rPr>
                      <w:rFonts w:cs="Arial"/>
                    </w:rPr>
                  </w:pPr>
                  <w:r>
                    <w:rPr>
                      <w:rFonts w:cs="Arial"/>
                    </w:rPr>
                    <w:t xml:space="preserve"> lb </w:t>
                  </w:r>
                </w:p>
              </w:tc>
              <w:tc>
                <w:tcPr>
                  <w:tcW w:w="0" w:type="auto"/>
                  <w:tcBorders>
                    <w:top w:val="nil"/>
                    <w:left w:val="nil"/>
                    <w:bottom w:val="single" w:sz="8" w:space="0" w:color="auto"/>
                    <w:right w:val="nil"/>
                  </w:tcBorders>
                  <w:noWrap/>
                  <w:vAlign w:val="bottom"/>
                </w:tcPr>
                <w:p w:rsidR="00F23268" w:rsidRDefault="00F23268" w:rsidP="00100EAF">
                  <w:pPr>
                    <w:rPr>
                      <w:rFonts w:cs="Arial"/>
                    </w:rPr>
                  </w:pPr>
                  <w:r>
                    <w:rPr>
                      <w:rFonts w:cs="Arial"/>
                    </w:rPr>
                    <w:t xml:space="preserve">       1.75 </w:t>
                  </w:r>
                </w:p>
              </w:tc>
              <w:tc>
                <w:tcPr>
                  <w:tcW w:w="0" w:type="auto"/>
                  <w:tcBorders>
                    <w:top w:val="nil"/>
                    <w:left w:val="nil"/>
                    <w:bottom w:val="single" w:sz="8" w:space="0" w:color="auto"/>
                    <w:right w:val="nil"/>
                  </w:tcBorders>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single" w:sz="8" w:space="0" w:color="auto"/>
                    <w:right w:val="nil"/>
                  </w:tcBorders>
                  <w:noWrap/>
                  <w:vAlign w:val="bottom"/>
                </w:tcPr>
                <w:p w:rsidR="00F23268" w:rsidRDefault="00F23268" w:rsidP="00100EAF">
                  <w:pPr>
                    <w:rPr>
                      <w:rFonts w:cs="Arial"/>
                    </w:rPr>
                  </w:pPr>
                  <w:r>
                    <w:rPr>
                      <w:rFonts w:cs="Arial"/>
                    </w:rPr>
                    <w:t xml:space="preserve">       2.40 </w:t>
                  </w:r>
                </w:p>
              </w:tc>
              <w:tc>
                <w:tcPr>
                  <w:tcW w:w="0" w:type="auto"/>
                  <w:tcBorders>
                    <w:top w:val="nil"/>
                    <w:left w:val="nil"/>
                    <w:bottom w:val="single" w:sz="8" w:space="0" w:color="auto"/>
                    <w:right w:val="single" w:sz="8" w:space="0" w:color="auto"/>
                  </w:tcBorders>
                  <w:noWrap/>
                  <w:vAlign w:val="bottom"/>
                </w:tcPr>
                <w:p w:rsidR="00F23268" w:rsidRDefault="00F23268" w:rsidP="00100EAF">
                  <w:pPr>
                    <w:rPr>
                      <w:rFonts w:cs="Arial"/>
                    </w:rPr>
                  </w:pPr>
                  <w:r>
                    <w:rPr>
                      <w:rFonts w:cs="Arial"/>
                    </w:rPr>
                    <w:t xml:space="preserve"> lb </w:t>
                  </w:r>
                </w:p>
              </w:tc>
              <w:tc>
                <w:tcPr>
                  <w:tcW w:w="0" w:type="auto"/>
                  <w:tcBorders>
                    <w:top w:val="nil"/>
                    <w:left w:val="nil"/>
                    <w:bottom w:val="single" w:sz="8" w:space="0" w:color="auto"/>
                    <w:right w:val="nil"/>
                  </w:tcBorders>
                  <w:noWrap/>
                  <w:vAlign w:val="bottom"/>
                </w:tcPr>
                <w:p w:rsidR="00F23268" w:rsidRDefault="00F23268" w:rsidP="00100EAF">
                  <w:pPr>
                    <w:rPr>
                      <w:rFonts w:cs="Arial"/>
                    </w:rPr>
                  </w:pPr>
                  <w:r>
                    <w:rPr>
                      <w:rFonts w:cs="Arial"/>
                    </w:rPr>
                    <w:t xml:space="preserve">       3.00 </w:t>
                  </w:r>
                </w:p>
              </w:tc>
              <w:tc>
                <w:tcPr>
                  <w:tcW w:w="0" w:type="auto"/>
                  <w:tcBorders>
                    <w:top w:val="nil"/>
                    <w:left w:val="nil"/>
                    <w:bottom w:val="single" w:sz="8" w:space="0" w:color="auto"/>
                    <w:right w:val="nil"/>
                  </w:tcBorders>
                  <w:noWrap/>
                  <w:vAlign w:val="bottom"/>
                </w:tcPr>
                <w:p w:rsidR="00F23268" w:rsidRDefault="00F23268" w:rsidP="00100EAF">
                  <w:pPr>
                    <w:rPr>
                      <w:rFonts w:cs="Arial"/>
                    </w:rPr>
                  </w:pPr>
                  <w:r>
                    <w:rPr>
                      <w:rFonts w:cs="Arial"/>
                    </w:rPr>
                    <w:t xml:space="preserve"> lb </w:t>
                  </w:r>
                </w:p>
              </w:tc>
              <w:tc>
                <w:tcPr>
                  <w:tcW w:w="0" w:type="auto"/>
                  <w:tcBorders>
                    <w:top w:val="nil"/>
                    <w:left w:val="single" w:sz="8" w:space="0" w:color="auto"/>
                    <w:bottom w:val="single" w:sz="8" w:space="0" w:color="auto"/>
                    <w:right w:val="nil"/>
                  </w:tcBorders>
                  <w:noWrap/>
                  <w:vAlign w:val="bottom"/>
                </w:tcPr>
                <w:p w:rsidR="00F23268" w:rsidRDefault="00F23268" w:rsidP="00100EAF">
                  <w:pPr>
                    <w:rPr>
                      <w:rFonts w:cs="Arial"/>
                    </w:rPr>
                  </w:pPr>
                  <w:r>
                    <w:rPr>
                      <w:rFonts w:cs="Arial"/>
                    </w:rPr>
                    <w:t xml:space="preserve">       3.70 </w:t>
                  </w:r>
                </w:p>
              </w:tc>
              <w:tc>
                <w:tcPr>
                  <w:tcW w:w="0" w:type="auto"/>
                  <w:tcBorders>
                    <w:top w:val="nil"/>
                    <w:left w:val="nil"/>
                    <w:bottom w:val="single" w:sz="8" w:space="0" w:color="auto"/>
                    <w:right w:val="single" w:sz="8" w:space="0" w:color="auto"/>
                  </w:tcBorders>
                  <w:noWrap/>
                  <w:vAlign w:val="bottom"/>
                </w:tcPr>
                <w:p w:rsidR="00F23268" w:rsidRDefault="00F23268" w:rsidP="00100EAF">
                  <w:pPr>
                    <w:rPr>
                      <w:rFonts w:cs="Arial"/>
                    </w:rPr>
                  </w:pPr>
                  <w:r>
                    <w:rPr>
                      <w:rFonts w:cs="Arial"/>
                    </w:rPr>
                    <w:t xml:space="preserve"> lb </w:t>
                  </w:r>
                </w:p>
              </w:tc>
              <w:tc>
                <w:tcPr>
                  <w:tcW w:w="0" w:type="auto"/>
                  <w:tcBorders>
                    <w:top w:val="nil"/>
                    <w:left w:val="nil"/>
                    <w:bottom w:val="single" w:sz="8" w:space="0" w:color="auto"/>
                    <w:right w:val="nil"/>
                  </w:tcBorders>
                  <w:noWrap/>
                  <w:vAlign w:val="bottom"/>
                </w:tcPr>
                <w:p w:rsidR="00F23268" w:rsidRDefault="00F23268" w:rsidP="00100EAF">
                  <w:pPr>
                    <w:jc w:val="right"/>
                    <w:rPr>
                      <w:rFonts w:cs="Arial"/>
                    </w:rPr>
                  </w:pPr>
                  <w:r>
                    <w:rPr>
                      <w:rFonts w:cs="Arial"/>
                    </w:rPr>
                    <w:t xml:space="preserve">       3.70 </w:t>
                  </w:r>
                </w:p>
              </w:tc>
              <w:tc>
                <w:tcPr>
                  <w:tcW w:w="0" w:type="auto"/>
                  <w:tcBorders>
                    <w:top w:val="nil"/>
                    <w:left w:val="nil"/>
                    <w:bottom w:val="single" w:sz="8" w:space="0" w:color="auto"/>
                    <w:right w:val="single" w:sz="8" w:space="0" w:color="auto"/>
                  </w:tcBorders>
                  <w:noWrap/>
                  <w:vAlign w:val="bottom"/>
                </w:tcPr>
                <w:p w:rsidR="00F23268" w:rsidRDefault="00F23268" w:rsidP="00100EAF">
                  <w:pPr>
                    <w:rPr>
                      <w:rFonts w:cs="Arial"/>
                    </w:rPr>
                  </w:pPr>
                  <w:r>
                    <w:rPr>
                      <w:rFonts w:cs="Arial"/>
                    </w:rPr>
                    <w:t xml:space="preserve"> lb </w:t>
                  </w:r>
                </w:p>
              </w:tc>
            </w:tr>
          </w:tbl>
          <w:p w:rsidR="00F23268" w:rsidRDefault="00F23268" w:rsidP="00100EAF">
            <w:p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 </w:t>
            </w:r>
          </w:p>
          <w:p w:rsidR="00F23268" w:rsidRDefault="00F23268" w:rsidP="00100EAF">
            <w:p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 </w:t>
            </w:r>
          </w:p>
        </w:tc>
      </w:tr>
    </w:tbl>
    <w:p w:rsidR="00F23268" w:rsidRDefault="00F23268" w:rsidP="00F23268">
      <w:pPr>
        <w:tabs>
          <w:tab w:val="left" w:pos="1520"/>
        </w:tabs>
        <w:ind w:left="426"/>
      </w:pPr>
      <w:r>
        <w:lastRenderedPageBreak/>
        <w:tab/>
      </w:r>
    </w:p>
    <w:p w:rsidR="00F23268" w:rsidRDefault="00F23268" w:rsidP="00F23268">
      <w:pPr>
        <w:ind w:left="426"/>
      </w:pPr>
    </w:p>
    <w:p w:rsidR="00F23268" w:rsidRDefault="00F23268" w:rsidP="00F23268">
      <w:pPr>
        <w:ind w:left="426"/>
        <w:jc w:val="right"/>
      </w:pPr>
    </w:p>
    <w:p w:rsidR="00F23268" w:rsidRDefault="00F23268" w:rsidP="00F23268">
      <w:pPr>
        <w:ind w:left="426"/>
        <w:jc w:val="right"/>
      </w:pPr>
    </w:p>
    <w:p w:rsidR="00F23268" w:rsidRDefault="00F23268" w:rsidP="00F23268">
      <w:pPr>
        <w:ind w:left="426"/>
        <w:jc w:val="right"/>
      </w:pPr>
    </w:p>
    <w:p w:rsidR="00F23268" w:rsidRDefault="00F23268" w:rsidP="00F23268">
      <w:pPr>
        <w:ind w:left="426"/>
        <w:jc w:val="right"/>
      </w:pPr>
    </w:p>
    <w:p w:rsidR="00F23268" w:rsidRDefault="00F23268" w:rsidP="00F23268">
      <w:pPr>
        <w:ind w:left="426"/>
        <w:jc w:val="right"/>
      </w:pPr>
    </w:p>
    <w:p w:rsidR="00F23268" w:rsidRDefault="00F23268" w:rsidP="00F23268">
      <w:pPr>
        <w:ind w:left="426"/>
        <w:jc w:val="right"/>
      </w:pPr>
    </w:p>
    <w:p w:rsidR="00F23268" w:rsidRDefault="00F23268" w:rsidP="00F23268">
      <w:pPr>
        <w:ind w:left="426"/>
        <w:jc w:val="right"/>
      </w:pPr>
    </w:p>
    <w:p w:rsidR="00F23268" w:rsidRDefault="00F23268" w:rsidP="00F23268">
      <w:pPr>
        <w:ind w:left="426"/>
        <w:jc w:val="right"/>
      </w:pPr>
    </w:p>
    <w:p w:rsidR="00F23268" w:rsidRDefault="00F23268" w:rsidP="00F23268">
      <w:pPr>
        <w:ind w:left="426"/>
        <w:jc w:val="right"/>
      </w:pPr>
    </w:p>
    <w:p w:rsidR="00F23268" w:rsidRDefault="00F23268" w:rsidP="00F23268">
      <w:pPr>
        <w:ind w:left="426"/>
        <w:jc w:val="right"/>
      </w:pPr>
    </w:p>
    <w:p w:rsidR="00F23268" w:rsidRDefault="00F23268" w:rsidP="00F23268">
      <w:pPr>
        <w:ind w:left="426"/>
        <w:jc w:val="right"/>
      </w:pPr>
    </w:p>
    <w:p w:rsidR="00F23268" w:rsidRDefault="00F23268" w:rsidP="00F23268">
      <w:pPr>
        <w:ind w:left="426"/>
        <w:jc w:val="right"/>
      </w:pPr>
    </w:p>
    <w:p w:rsidR="00F23268" w:rsidRDefault="00F23268" w:rsidP="00F23268">
      <w:pPr>
        <w:ind w:left="426"/>
        <w:jc w:val="right"/>
      </w:pPr>
    </w:p>
    <w:p w:rsidR="00F23268" w:rsidRDefault="00F23268" w:rsidP="00F23268">
      <w:pPr>
        <w:ind w:left="426"/>
        <w:jc w:val="right"/>
      </w:pPr>
    </w:p>
    <w:p w:rsidR="00F23268" w:rsidRDefault="00F23268" w:rsidP="00F23268">
      <w:pPr>
        <w:ind w:left="426"/>
        <w:jc w:val="right"/>
      </w:pPr>
    </w:p>
    <w:p w:rsidR="00F23268" w:rsidRDefault="00F23268" w:rsidP="00F23268">
      <w:pPr>
        <w:ind w:left="426"/>
        <w:jc w:val="right"/>
      </w:pPr>
    </w:p>
    <w:p w:rsidR="00F23268" w:rsidRDefault="00F23268" w:rsidP="00F23268">
      <w:pPr>
        <w:ind w:left="426"/>
        <w:jc w:val="right"/>
      </w:pPr>
    </w:p>
    <w:p w:rsidR="00F23268" w:rsidRDefault="00F23268" w:rsidP="00F23268">
      <w:pPr>
        <w:jc w:val="center"/>
      </w:pPr>
      <w:r>
        <w:rPr>
          <w:rFonts w:cs="Arial"/>
          <w:noProof/>
          <w:color w:val="000000"/>
          <w:sz w:val="42"/>
          <w:szCs w:val="42"/>
          <w:lang w:eastAsia="en-NZ"/>
        </w:rPr>
        <w:lastRenderedPageBreak/>
        <w:drawing>
          <wp:inline distT="0" distB="0" distL="0" distR="0">
            <wp:extent cx="4286250" cy="1209675"/>
            <wp:effectExtent l="19050" t="0" r="0" b="0"/>
            <wp:docPr id="1" name="Picture 2" descr="rockite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kite450"/>
                    <pic:cNvPicPr>
                      <a:picLocks noChangeAspect="1" noChangeArrowheads="1"/>
                    </pic:cNvPicPr>
                  </pic:nvPicPr>
                  <pic:blipFill>
                    <a:blip r:embed="rId11" cstate="print"/>
                    <a:srcRect/>
                    <a:stretch>
                      <a:fillRect/>
                    </a:stretch>
                  </pic:blipFill>
                  <pic:spPr bwMode="auto">
                    <a:xfrm>
                      <a:off x="0" y="0"/>
                      <a:ext cx="4286250" cy="1209675"/>
                    </a:xfrm>
                    <a:prstGeom prst="rect">
                      <a:avLst/>
                    </a:prstGeom>
                    <a:noFill/>
                    <a:ln w="9525">
                      <a:noFill/>
                      <a:miter lim="800000"/>
                      <a:headEnd/>
                      <a:tailEnd/>
                    </a:ln>
                  </pic:spPr>
                </pic:pic>
              </a:graphicData>
            </a:graphic>
          </wp:inline>
        </w:drawing>
      </w:r>
    </w:p>
    <w:p w:rsidR="00F23268" w:rsidRDefault="00F23268" w:rsidP="00F23268">
      <w:pPr>
        <w:rPr>
          <w:sz w:val="36"/>
          <w:szCs w:val="36"/>
        </w:rPr>
      </w:pPr>
      <w:r>
        <w:rPr>
          <w:sz w:val="36"/>
          <w:szCs w:val="36"/>
        </w:rPr>
        <w:t>Metric Quantity Calculations</w:t>
      </w:r>
    </w:p>
    <w:tbl>
      <w:tblPr>
        <w:tblW w:w="10983" w:type="dxa"/>
        <w:tblInd w:w="-970" w:type="dxa"/>
        <w:tblLook w:val="0000"/>
      </w:tblPr>
      <w:tblGrid>
        <w:gridCol w:w="841"/>
        <w:gridCol w:w="973"/>
        <w:gridCol w:w="551"/>
        <w:gridCol w:w="496"/>
        <w:gridCol w:w="729"/>
        <w:gridCol w:w="496"/>
        <w:gridCol w:w="922"/>
        <w:gridCol w:w="496"/>
        <w:gridCol w:w="922"/>
        <w:gridCol w:w="496"/>
        <w:gridCol w:w="922"/>
        <w:gridCol w:w="496"/>
        <w:gridCol w:w="729"/>
        <w:gridCol w:w="496"/>
        <w:gridCol w:w="922"/>
        <w:gridCol w:w="496"/>
      </w:tblGrid>
      <w:tr w:rsidR="00F23268" w:rsidTr="00F23268">
        <w:trPr>
          <w:cantSplit/>
          <w:trHeight w:val="509"/>
        </w:trPr>
        <w:tc>
          <w:tcPr>
            <w:tcW w:w="841" w:type="dxa"/>
            <w:vMerge w:val="restart"/>
            <w:tcBorders>
              <w:top w:val="single" w:sz="8" w:space="0" w:color="auto"/>
              <w:left w:val="single" w:sz="8" w:space="0" w:color="auto"/>
              <w:bottom w:val="nil"/>
              <w:right w:val="single" w:sz="8" w:space="0" w:color="auto"/>
            </w:tcBorders>
            <w:vAlign w:val="center"/>
          </w:tcPr>
          <w:p w:rsidR="00F23268" w:rsidRDefault="00F23268" w:rsidP="00100EAF">
            <w:pPr>
              <w:jc w:val="center"/>
              <w:rPr>
                <w:rFonts w:cs="Arial"/>
              </w:rPr>
            </w:pPr>
          </w:p>
          <w:p w:rsidR="00F23268" w:rsidRDefault="00F23268" w:rsidP="00100EAF">
            <w:pPr>
              <w:jc w:val="center"/>
              <w:rPr>
                <w:rFonts w:cs="Arial"/>
              </w:rPr>
            </w:pPr>
          </w:p>
          <w:p w:rsidR="00F23268" w:rsidRDefault="00F23268" w:rsidP="00100EAF">
            <w:pPr>
              <w:jc w:val="center"/>
              <w:rPr>
                <w:rFonts w:cs="Arial"/>
              </w:rPr>
            </w:pPr>
          </w:p>
        </w:tc>
        <w:tc>
          <w:tcPr>
            <w:tcW w:w="973" w:type="dxa"/>
            <w:vMerge w:val="restart"/>
            <w:tcBorders>
              <w:top w:val="single" w:sz="8" w:space="0" w:color="auto"/>
              <w:left w:val="single" w:sz="8" w:space="0" w:color="auto"/>
              <w:bottom w:val="nil"/>
              <w:right w:val="nil"/>
            </w:tcBorders>
            <w:vAlign w:val="center"/>
          </w:tcPr>
          <w:p w:rsidR="00F23268" w:rsidRDefault="00F23268" w:rsidP="00100EAF">
            <w:pPr>
              <w:jc w:val="center"/>
              <w:rPr>
                <w:rFonts w:cs="Arial"/>
              </w:rPr>
            </w:pPr>
            <w:r>
              <w:rPr>
                <w:rFonts w:cs="Arial"/>
              </w:rPr>
              <w:t xml:space="preserve">Dia. Of </w:t>
            </w:r>
            <w:r>
              <w:rPr>
                <w:rFonts w:cs="Arial"/>
              </w:rPr>
              <w:br/>
              <w:t>Drilled</w:t>
            </w:r>
            <w:r>
              <w:rPr>
                <w:rFonts w:cs="Arial"/>
              </w:rPr>
              <w:br/>
              <w:t>Opening</w:t>
            </w:r>
          </w:p>
        </w:tc>
        <w:tc>
          <w:tcPr>
            <w:tcW w:w="9169" w:type="dxa"/>
            <w:gridSpan w:val="14"/>
            <w:vMerge w:val="restart"/>
            <w:tcBorders>
              <w:top w:val="single" w:sz="8" w:space="0" w:color="auto"/>
              <w:left w:val="single" w:sz="8" w:space="0" w:color="auto"/>
              <w:bottom w:val="single" w:sz="8" w:space="0" w:color="000000"/>
              <w:right w:val="single" w:sz="8" w:space="0" w:color="000000"/>
            </w:tcBorders>
            <w:noWrap/>
            <w:vAlign w:val="center"/>
          </w:tcPr>
          <w:p w:rsidR="00F23268" w:rsidRDefault="00F23268" w:rsidP="00100EAF">
            <w:pPr>
              <w:jc w:val="center"/>
              <w:rPr>
                <w:rFonts w:cs="Arial"/>
              </w:rPr>
            </w:pPr>
            <w:r>
              <w:rPr>
                <w:rFonts w:cs="Arial"/>
              </w:rPr>
              <w:t>Depth if Drilled opening</w:t>
            </w:r>
          </w:p>
        </w:tc>
      </w:tr>
      <w:tr w:rsidR="00F23268" w:rsidTr="00F23268">
        <w:trPr>
          <w:cantSplit/>
          <w:trHeight w:val="509"/>
        </w:trPr>
        <w:tc>
          <w:tcPr>
            <w:tcW w:w="841" w:type="dxa"/>
            <w:vMerge/>
            <w:tcBorders>
              <w:top w:val="single" w:sz="8" w:space="0" w:color="auto"/>
              <w:left w:val="single" w:sz="8" w:space="0" w:color="auto"/>
              <w:bottom w:val="nil"/>
              <w:right w:val="single" w:sz="8" w:space="0" w:color="auto"/>
            </w:tcBorders>
            <w:vAlign w:val="center"/>
          </w:tcPr>
          <w:p w:rsidR="00F23268" w:rsidRDefault="00F23268" w:rsidP="00100EAF">
            <w:pPr>
              <w:rPr>
                <w:rFonts w:cs="Arial"/>
              </w:rPr>
            </w:pPr>
          </w:p>
        </w:tc>
        <w:tc>
          <w:tcPr>
            <w:tcW w:w="973" w:type="dxa"/>
            <w:vMerge/>
            <w:tcBorders>
              <w:top w:val="single" w:sz="8" w:space="0" w:color="auto"/>
              <w:left w:val="single" w:sz="8" w:space="0" w:color="auto"/>
              <w:bottom w:val="nil"/>
              <w:right w:val="nil"/>
            </w:tcBorders>
            <w:vAlign w:val="center"/>
          </w:tcPr>
          <w:p w:rsidR="00F23268" w:rsidRDefault="00F23268" w:rsidP="00100EAF">
            <w:pPr>
              <w:rPr>
                <w:rFonts w:cs="Arial"/>
              </w:rPr>
            </w:pPr>
          </w:p>
        </w:tc>
        <w:tc>
          <w:tcPr>
            <w:tcW w:w="9169" w:type="dxa"/>
            <w:gridSpan w:val="14"/>
            <w:vMerge/>
            <w:tcBorders>
              <w:top w:val="single" w:sz="8" w:space="0" w:color="auto"/>
              <w:left w:val="single" w:sz="8" w:space="0" w:color="auto"/>
              <w:bottom w:val="single" w:sz="8" w:space="0" w:color="000000"/>
              <w:right w:val="single" w:sz="8" w:space="0" w:color="000000"/>
            </w:tcBorders>
            <w:vAlign w:val="center"/>
          </w:tcPr>
          <w:p w:rsidR="00F23268" w:rsidRDefault="00F23268" w:rsidP="00100EAF">
            <w:pPr>
              <w:rPr>
                <w:rFonts w:cs="Arial"/>
              </w:rPr>
            </w:pPr>
          </w:p>
        </w:tc>
      </w:tr>
      <w:tr w:rsidR="00F23268" w:rsidTr="00F23268">
        <w:trPr>
          <w:cantSplit/>
          <w:trHeight w:val="270"/>
        </w:trPr>
        <w:tc>
          <w:tcPr>
            <w:tcW w:w="841" w:type="dxa"/>
            <w:vMerge/>
            <w:tcBorders>
              <w:top w:val="single" w:sz="8" w:space="0" w:color="auto"/>
              <w:left w:val="single" w:sz="8" w:space="0" w:color="auto"/>
              <w:bottom w:val="nil"/>
              <w:right w:val="single" w:sz="8" w:space="0" w:color="auto"/>
            </w:tcBorders>
            <w:vAlign w:val="center"/>
          </w:tcPr>
          <w:p w:rsidR="00F23268" w:rsidRDefault="00F23268" w:rsidP="00100EAF">
            <w:pPr>
              <w:rPr>
                <w:rFonts w:cs="Arial"/>
              </w:rPr>
            </w:pPr>
          </w:p>
        </w:tc>
        <w:tc>
          <w:tcPr>
            <w:tcW w:w="973" w:type="dxa"/>
            <w:vMerge/>
            <w:tcBorders>
              <w:top w:val="single" w:sz="8" w:space="0" w:color="auto"/>
              <w:left w:val="single" w:sz="8" w:space="0" w:color="auto"/>
              <w:bottom w:val="nil"/>
              <w:right w:val="nil"/>
            </w:tcBorders>
            <w:vAlign w:val="center"/>
          </w:tcPr>
          <w:p w:rsidR="00F23268" w:rsidRDefault="00F23268" w:rsidP="00100EAF">
            <w:pPr>
              <w:rPr>
                <w:rFonts w:cs="Arial"/>
              </w:rPr>
            </w:pPr>
          </w:p>
        </w:tc>
        <w:tc>
          <w:tcPr>
            <w:tcW w:w="1047" w:type="dxa"/>
            <w:gridSpan w:val="2"/>
            <w:tcBorders>
              <w:top w:val="single" w:sz="8" w:space="0" w:color="auto"/>
              <w:left w:val="single" w:sz="8" w:space="0" w:color="auto"/>
              <w:bottom w:val="single" w:sz="8" w:space="0" w:color="auto"/>
              <w:right w:val="single" w:sz="8" w:space="0" w:color="000000"/>
            </w:tcBorders>
            <w:noWrap/>
            <w:vAlign w:val="center"/>
          </w:tcPr>
          <w:p w:rsidR="00F23268" w:rsidRDefault="00F23268" w:rsidP="00100EAF">
            <w:pPr>
              <w:jc w:val="center"/>
              <w:rPr>
                <w:rFonts w:cs="Arial"/>
              </w:rPr>
            </w:pPr>
            <w:r>
              <w:rPr>
                <w:rFonts w:cs="Arial"/>
              </w:rPr>
              <w:t xml:space="preserve"> 50mm </w:t>
            </w:r>
          </w:p>
        </w:tc>
        <w:tc>
          <w:tcPr>
            <w:tcW w:w="1225" w:type="dxa"/>
            <w:gridSpan w:val="2"/>
            <w:tcBorders>
              <w:top w:val="single" w:sz="8" w:space="0" w:color="auto"/>
              <w:left w:val="nil"/>
              <w:bottom w:val="nil"/>
              <w:right w:val="single" w:sz="8" w:space="0" w:color="000000"/>
            </w:tcBorders>
            <w:noWrap/>
            <w:vAlign w:val="center"/>
          </w:tcPr>
          <w:p w:rsidR="00F23268" w:rsidRDefault="00F23268" w:rsidP="00100EAF">
            <w:pPr>
              <w:jc w:val="center"/>
              <w:rPr>
                <w:rFonts w:cs="Arial"/>
              </w:rPr>
            </w:pPr>
            <w:r>
              <w:rPr>
                <w:rFonts w:cs="Arial"/>
              </w:rPr>
              <w:t xml:space="preserve"> 75mm </w:t>
            </w:r>
          </w:p>
        </w:tc>
        <w:tc>
          <w:tcPr>
            <w:tcW w:w="1418" w:type="dxa"/>
            <w:gridSpan w:val="2"/>
            <w:tcBorders>
              <w:top w:val="single" w:sz="8" w:space="0" w:color="auto"/>
              <w:left w:val="nil"/>
              <w:bottom w:val="single" w:sz="8" w:space="0" w:color="auto"/>
              <w:right w:val="single" w:sz="8" w:space="0" w:color="000000"/>
            </w:tcBorders>
            <w:noWrap/>
            <w:vAlign w:val="center"/>
          </w:tcPr>
          <w:p w:rsidR="00F23268" w:rsidRDefault="00F23268" w:rsidP="00100EAF">
            <w:pPr>
              <w:jc w:val="center"/>
              <w:rPr>
                <w:rFonts w:cs="Arial"/>
              </w:rPr>
            </w:pPr>
            <w:r>
              <w:rPr>
                <w:rFonts w:cs="Arial"/>
              </w:rPr>
              <w:t xml:space="preserve"> 100mm </w:t>
            </w:r>
          </w:p>
        </w:tc>
        <w:tc>
          <w:tcPr>
            <w:tcW w:w="1418" w:type="dxa"/>
            <w:gridSpan w:val="2"/>
            <w:tcBorders>
              <w:top w:val="single" w:sz="8" w:space="0" w:color="auto"/>
              <w:left w:val="nil"/>
              <w:bottom w:val="nil"/>
              <w:right w:val="single" w:sz="8" w:space="0" w:color="000000"/>
            </w:tcBorders>
            <w:noWrap/>
            <w:vAlign w:val="center"/>
          </w:tcPr>
          <w:p w:rsidR="00F23268" w:rsidRDefault="00F23268" w:rsidP="00100EAF">
            <w:pPr>
              <w:jc w:val="center"/>
              <w:rPr>
                <w:rFonts w:cs="Arial"/>
              </w:rPr>
            </w:pPr>
            <w:r>
              <w:rPr>
                <w:rFonts w:cs="Arial"/>
              </w:rPr>
              <w:t xml:space="preserve"> 150mm </w:t>
            </w:r>
          </w:p>
        </w:tc>
        <w:tc>
          <w:tcPr>
            <w:tcW w:w="1418" w:type="dxa"/>
            <w:gridSpan w:val="2"/>
            <w:tcBorders>
              <w:top w:val="single" w:sz="8" w:space="0" w:color="auto"/>
              <w:left w:val="nil"/>
              <w:bottom w:val="single" w:sz="8" w:space="0" w:color="auto"/>
              <w:right w:val="single" w:sz="8" w:space="0" w:color="000000"/>
            </w:tcBorders>
            <w:noWrap/>
            <w:vAlign w:val="center"/>
          </w:tcPr>
          <w:p w:rsidR="00F23268" w:rsidRDefault="00F23268" w:rsidP="00100EAF">
            <w:pPr>
              <w:jc w:val="center"/>
              <w:rPr>
                <w:rFonts w:cs="Arial"/>
              </w:rPr>
            </w:pPr>
            <w:r>
              <w:rPr>
                <w:rFonts w:cs="Arial"/>
              </w:rPr>
              <w:t xml:space="preserve"> 200mm </w:t>
            </w:r>
          </w:p>
        </w:tc>
        <w:tc>
          <w:tcPr>
            <w:tcW w:w="1225" w:type="dxa"/>
            <w:gridSpan w:val="2"/>
            <w:tcBorders>
              <w:top w:val="single" w:sz="8" w:space="0" w:color="auto"/>
              <w:left w:val="nil"/>
              <w:bottom w:val="nil"/>
              <w:right w:val="single" w:sz="8" w:space="0" w:color="000000"/>
            </w:tcBorders>
            <w:noWrap/>
            <w:vAlign w:val="center"/>
          </w:tcPr>
          <w:p w:rsidR="00F23268" w:rsidRDefault="00F23268" w:rsidP="00100EAF">
            <w:pPr>
              <w:jc w:val="center"/>
              <w:rPr>
                <w:rFonts w:cs="Arial"/>
              </w:rPr>
            </w:pPr>
            <w:r>
              <w:rPr>
                <w:rFonts w:cs="Arial"/>
              </w:rPr>
              <w:t xml:space="preserve"> 250mm </w:t>
            </w:r>
          </w:p>
        </w:tc>
        <w:tc>
          <w:tcPr>
            <w:tcW w:w="1418" w:type="dxa"/>
            <w:gridSpan w:val="2"/>
            <w:tcBorders>
              <w:top w:val="single" w:sz="8" w:space="0" w:color="auto"/>
              <w:left w:val="nil"/>
              <w:bottom w:val="single" w:sz="8" w:space="0" w:color="auto"/>
              <w:right w:val="single" w:sz="8" w:space="0" w:color="000000"/>
            </w:tcBorders>
            <w:noWrap/>
            <w:vAlign w:val="center"/>
          </w:tcPr>
          <w:p w:rsidR="00F23268" w:rsidRDefault="00F23268" w:rsidP="00100EAF">
            <w:pPr>
              <w:jc w:val="center"/>
              <w:rPr>
                <w:rFonts w:cs="Arial"/>
              </w:rPr>
            </w:pPr>
            <w:r>
              <w:rPr>
                <w:rFonts w:cs="Arial"/>
              </w:rPr>
              <w:t xml:space="preserve"> 300mm </w:t>
            </w:r>
          </w:p>
        </w:tc>
      </w:tr>
      <w:tr w:rsidR="00F23268" w:rsidTr="00F23268">
        <w:trPr>
          <w:trHeight w:val="102"/>
        </w:trPr>
        <w:tc>
          <w:tcPr>
            <w:tcW w:w="841" w:type="dxa"/>
            <w:tcBorders>
              <w:top w:val="single" w:sz="8" w:space="0" w:color="auto"/>
              <w:left w:val="single" w:sz="8" w:space="0" w:color="auto"/>
              <w:bottom w:val="nil"/>
              <w:right w:val="single" w:sz="8" w:space="0" w:color="auto"/>
            </w:tcBorders>
            <w:noWrap/>
            <w:vAlign w:val="bottom"/>
          </w:tcPr>
          <w:p w:rsidR="00F23268" w:rsidRDefault="00F23268" w:rsidP="00100EAF">
            <w:pPr>
              <w:rPr>
                <w:rFonts w:cs="Arial"/>
              </w:rPr>
            </w:pPr>
            <w:r>
              <w:rPr>
                <w:rFonts w:cs="Arial"/>
              </w:rPr>
              <w:t> </w:t>
            </w:r>
          </w:p>
        </w:tc>
        <w:tc>
          <w:tcPr>
            <w:tcW w:w="973" w:type="dxa"/>
            <w:tcBorders>
              <w:top w:val="single" w:sz="8" w:space="0" w:color="auto"/>
              <w:left w:val="nil"/>
              <w:bottom w:val="nil"/>
              <w:right w:val="single" w:sz="8" w:space="0" w:color="auto"/>
            </w:tcBorders>
            <w:noWrap/>
            <w:vAlign w:val="bottom"/>
          </w:tcPr>
          <w:p w:rsidR="00F23268" w:rsidRDefault="00F23268" w:rsidP="00100EAF">
            <w:pPr>
              <w:rPr>
                <w:rFonts w:cs="Arial"/>
              </w:rPr>
            </w:pPr>
            <w:r>
              <w:rPr>
                <w:rFonts w:cs="Arial"/>
              </w:rPr>
              <w:t>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w:t>
            </w:r>
          </w:p>
        </w:tc>
        <w:tc>
          <w:tcPr>
            <w:tcW w:w="729" w:type="dxa"/>
            <w:tcBorders>
              <w:top w:val="single" w:sz="8" w:space="0" w:color="auto"/>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single" w:sz="8" w:space="0" w:color="auto"/>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w:t>
            </w:r>
          </w:p>
        </w:tc>
        <w:tc>
          <w:tcPr>
            <w:tcW w:w="922" w:type="dxa"/>
            <w:tcBorders>
              <w:top w:val="single" w:sz="8" w:space="0" w:color="auto"/>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single" w:sz="8" w:space="0" w:color="auto"/>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w:t>
            </w:r>
          </w:p>
        </w:tc>
        <w:tc>
          <w:tcPr>
            <w:tcW w:w="729" w:type="dxa"/>
            <w:tcBorders>
              <w:top w:val="single" w:sz="8" w:space="0" w:color="auto"/>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single" w:sz="8" w:space="0" w:color="auto"/>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xml:space="preserve"> 6mm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12mm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7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11.4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14.3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21.4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28.5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1.25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42.8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20mm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20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28.5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42.8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57.1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85.6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3.50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114.2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102"/>
        </w:trPr>
        <w:tc>
          <w:tcPr>
            <w:tcW w:w="841" w:type="dxa"/>
            <w:tcBorders>
              <w:top w:val="nil"/>
              <w:left w:val="single" w:sz="8" w:space="0" w:color="auto"/>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73"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551"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729"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922"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729"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r>
      <w:tr w:rsidR="00F23268" w:rsidTr="00F23268">
        <w:trPr>
          <w:trHeight w:val="102"/>
        </w:trPr>
        <w:tc>
          <w:tcPr>
            <w:tcW w:w="841" w:type="dxa"/>
            <w:tcBorders>
              <w:top w:val="nil"/>
              <w:left w:val="single" w:sz="8" w:space="0" w:color="auto"/>
              <w:bottom w:val="nil"/>
              <w:right w:val="single" w:sz="8" w:space="0" w:color="auto"/>
            </w:tcBorders>
            <w:noWrap/>
            <w:vAlign w:val="bottom"/>
          </w:tcPr>
          <w:p w:rsidR="00F23268" w:rsidRDefault="00F23268" w:rsidP="00100EAF">
            <w:pP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551" w:type="dxa"/>
            <w:tcBorders>
              <w:top w:val="nil"/>
              <w:left w:val="nil"/>
              <w:bottom w:val="nil"/>
              <w:right w:val="nil"/>
            </w:tcBorders>
            <w:noWrap/>
            <w:vAlign w:val="bottom"/>
          </w:tcPr>
          <w:p w:rsidR="00F23268" w:rsidRDefault="00F23268" w:rsidP="00100EAF">
            <w:pPr>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16mm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10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14.3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21.4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28.5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42.8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1.70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57.1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xml:space="preserve"> 10mm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18mm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14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22.8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28.5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49.9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64.2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2.75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92.8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25mm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29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42.8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57.1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85.6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114.2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5.00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171.2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32mm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50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78.5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107.0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157.0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214.1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8.50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285.4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102"/>
        </w:trPr>
        <w:tc>
          <w:tcPr>
            <w:tcW w:w="841" w:type="dxa"/>
            <w:tcBorders>
              <w:top w:val="nil"/>
              <w:left w:val="single" w:sz="8" w:space="0" w:color="auto"/>
              <w:bottom w:val="single" w:sz="4" w:space="0" w:color="auto"/>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single" w:sz="4" w:space="0" w:color="auto"/>
              <w:right w:val="single" w:sz="8" w:space="0" w:color="auto"/>
            </w:tcBorders>
            <w:noWrap/>
            <w:vAlign w:val="bottom"/>
          </w:tcPr>
          <w:p w:rsidR="00F23268" w:rsidRDefault="00F23268" w:rsidP="00100EAF">
            <w:pPr>
              <w:jc w:val="center"/>
              <w:rPr>
                <w:rFonts w:cs="Arial"/>
              </w:rPr>
            </w:pPr>
            <w:r>
              <w:rPr>
                <w:rFonts w:cs="Arial"/>
              </w:rPr>
              <w:t> </w:t>
            </w:r>
          </w:p>
        </w:tc>
        <w:tc>
          <w:tcPr>
            <w:tcW w:w="551"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729"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922"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729"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r>
      <w:tr w:rsidR="00F23268" w:rsidTr="00F23268">
        <w:trPr>
          <w:trHeight w:val="102"/>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w:t>
            </w:r>
          </w:p>
        </w:tc>
        <w:tc>
          <w:tcPr>
            <w:tcW w:w="551" w:type="dxa"/>
            <w:tcBorders>
              <w:top w:val="nil"/>
              <w:left w:val="nil"/>
              <w:bottom w:val="nil"/>
              <w:right w:val="nil"/>
            </w:tcBorders>
            <w:noWrap/>
            <w:vAlign w:val="bottom"/>
          </w:tcPr>
          <w:p w:rsidR="00F23268" w:rsidRDefault="00F23268" w:rsidP="00100EAF">
            <w:pPr>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18mm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11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17.1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25.7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35.7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49.9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2.00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71.4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xml:space="preserve"> 12mm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25mm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29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42.8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57.1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85.6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114.2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5.00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171.2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lastRenderedPageBreak/>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32mm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50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71.4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99.9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171.2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199.8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9.00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299.7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45mm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114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171.2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228.3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342.5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456.6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1.25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684.9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102"/>
        </w:trPr>
        <w:tc>
          <w:tcPr>
            <w:tcW w:w="841" w:type="dxa"/>
            <w:tcBorders>
              <w:top w:val="nil"/>
              <w:left w:val="single" w:sz="8" w:space="0" w:color="auto"/>
              <w:bottom w:val="single" w:sz="4" w:space="0" w:color="auto"/>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single" w:sz="4" w:space="0" w:color="auto"/>
              <w:right w:val="single" w:sz="8" w:space="0" w:color="auto"/>
            </w:tcBorders>
            <w:noWrap/>
            <w:vAlign w:val="bottom"/>
          </w:tcPr>
          <w:p w:rsidR="00F23268" w:rsidRDefault="00F23268" w:rsidP="00100EAF">
            <w:pPr>
              <w:jc w:val="center"/>
              <w:rPr>
                <w:rFonts w:cs="Arial"/>
              </w:rPr>
            </w:pPr>
            <w:r>
              <w:rPr>
                <w:rFonts w:cs="Arial"/>
              </w:rPr>
              <w:t> </w:t>
            </w:r>
          </w:p>
        </w:tc>
        <w:tc>
          <w:tcPr>
            <w:tcW w:w="551"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729"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922"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729"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r>
      <w:tr w:rsidR="00F23268" w:rsidTr="00F23268">
        <w:trPr>
          <w:trHeight w:val="102"/>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w:t>
            </w:r>
          </w:p>
        </w:tc>
        <w:tc>
          <w:tcPr>
            <w:tcW w:w="551" w:type="dxa"/>
            <w:tcBorders>
              <w:top w:val="nil"/>
              <w:left w:val="nil"/>
              <w:bottom w:val="nil"/>
              <w:right w:val="nil"/>
            </w:tcBorders>
            <w:noWrap/>
            <w:vAlign w:val="bottom"/>
          </w:tcPr>
          <w:p w:rsidR="00F23268" w:rsidRDefault="00F23268" w:rsidP="00100EAF">
            <w:pPr>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25mm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23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35.7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49.9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71.4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99.9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1.25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142.7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xml:space="preserve"> 16mm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32mm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43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64.2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92.8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135.6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185.5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8.00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271.1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45mm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114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164.1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228.3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313.9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456.6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1.25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639.2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50mm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136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199.8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271.1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392.4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547.9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1.50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776.2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102"/>
        </w:trPr>
        <w:tc>
          <w:tcPr>
            <w:tcW w:w="841" w:type="dxa"/>
            <w:tcBorders>
              <w:top w:val="nil"/>
              <w:left w:val="single" w:sz="8" w:space="0" w:color="auto"/>
              <w:bottom w:val="single" w:sz="4" w:space="0" w:color="auto"/>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single" w:sz="4" w:space="0" w:color="auto"/>
              <w:right w:val="single" w:sz="8" w:space="0" w:color="auto"/>
            </w:tcBorders>
            <w:noWrap/>
            <w:vAlign w:val="bottom"/>
          </w:tcPr>
          <w:p w:rsidR="00F23268" w:rsidRDefault="00F23268" w:rsidP="00100EAF">
            <w:pPr>
              <w:jc w:val="center"/>
              <w:rPr>
                <w:rFonts w:cs="Arial"/>
              </w:rPr>
            </w:pPr>
            <w:r>
              <w:rPr>
                <w:rFonts w:cs="Arial"/>
              </w:rPr>
              <w:t> </w:t>
            </w:r>
          </w:p>
        </w:tc>
        <w:tc>
          <w:tcPr>
            <w:tcW w:w="551"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729"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922"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729"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r>
      <w:tr w:rsidR="00F23268" w:rsidTr="00F23268">
        <w:trPr>
          <w:trHeight w:val="102"/>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w:t>
            </w:r>
          </w:p>
          <w:p w:rsidR="00F23268" w:rsidRDefault="00F23268" w:rsidP="00100EAF">
            <w:pPr>
              <w:jc w:val="center"/>
              <w:rPr>
                <w:rFonts w:cs="Arial"/>
              </w:rPr>
            </w:pPr>
          </w:p>
          <w:p w:rsidR="00F23268" w:rsidRDefault="00F23268" w:rsidP="00100EAF">
            <w:pPr>
              <w:jc w:val="center"/>
              <w:rPr>
                <w:rFonts w:cs="Arial"/>
              </w:rPr>
            </w:pPr>
          </w:p>
          <w:p w:rsidR="00F23268" w:rsidRDefault="00F23268" w:rsidP="00100EAF">
            <w:pPr>
              <w:jc w:val="center"/>
              <w:rPr>
                <w:rFonts w:cs="Arial"/>
              </w:rPr>
            </w:pPr>
          </w:p>
        </w:tc>
        <w:tc>
          <w:tcPr>
            <w:tcW w:w="551" w:type="dxa"/>
            <w:tcBorders>
              <w:top w:val="nil"/>
              <w:left w:val="nil"/>
              <w:bottom w:val="nil"/>
              <w:right w:val="nil"/>
            </w:tcBorders>
            <w:noWrap/>
            <w:vAlign w:val="bottom"/>
          </w:tcPr>
          <w:p w:rsidR="00F23268" w:rsidRDefault="00F23268" w:rsidP="00100EAF">
            <w:pPr>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20mm</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25mm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17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28.5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35.7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57.1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71.4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3.00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114.2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32mm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36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57.1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71.4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114.2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142.7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6.50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228.3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xml:space="preserve"> 20mm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38mm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64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92.8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128.4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185.5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256.9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11.00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371.0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50mm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143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199.8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271.1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399.6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570.7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1.50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799.0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65mm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214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313.9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428.1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639.2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867.5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2.40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1,278.5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102"/>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w:t>
            </w:r>
          </w:p>
        </w:tc>
        <w:tc>
          <w:tcPr>
            <w:tcW w:w="551" w:type="dxa"/>
            <w:tcBorders>
              <w:top w:val="nil"/>
              <w:left w:val="nil"/>
              <w:bottom w:val="nil"/>
              <w:right w:val="nil"/>
            </w:tcBorders>
            <w:noWrap/>
            <w:vAlign w:val="bottom"/>
          </w:tcPr>
          <w:p w:rsidR="00F23268" w:rsidRDefault="00F23268" w:rsidP="00100EAF">
            <w:pPr>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r>
      <w:tr w:rsidR="00F23268" w:rsidTr="00F23268">
        <w:trPr>
          <w:trHeight w:val="102"/>
        </w:trPr>
        <w:tc>
          <w:tcPr>
            <w:tcW w:w="841" w:type="dxa"/>
            <w:tcBorders>
              <w:top w:val="nil"/>
              <w:left w:val="single" w:sz="8" w:space="0" w:color="auto"/>
              <w:bottom w:val="single" w:sz="4" w:space="0" w:color="auto"/>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single" w:sz="4" w:space="0" w:color="auto"/>
              <w:right w:val="single" w:sz="8" w:space="0" w:color="auto"/>
            </w:tcBorders>
            <w:noWrap/>
            <w:vAlign w:val="bottom"/>
          </w:tcPr>
          <w:p w:rsidR="00F23268" w:rsidRDefault="00F23268" w:rsidP="00100EAF">
            <w:pPr>
              <w:jc w:val="center"/>
              <w:rPr>
                <w:rFonts w:cs="Arial"/>
              </w:rPr>
            </w:pPr>
            <w:r>
              <w:rPr>
                <w:rFonts w:cs="Arial"/>
              </w:rPr>
              <w:t> </w:t>
            </w:r>
          </w:p>
        </w:tc>
        <w:tc>
          <w:tcPr>
            <w:tcW w:w="551"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729"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922"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729"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lastRenderedPageBreak/>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38mm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50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71.4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99.9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142.7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199.8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8.50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285.4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xml:space="preserve"> 25mm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50mm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114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171.2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228.3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342.5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456.6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1.25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684.9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65mm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200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285.4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399.6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593.6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799.0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2.20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1,187.1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87mm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428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639.2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867.5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1,255.6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1,712.2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4.60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2,556.9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102"/>
        </w:trPr>
        <w:tc>
          <w:tcPr>
            <w:tcW w:w="841" w:type="dxa"/>
            <w:tcBorders>
              <w:top w:val="nil"/>
              <w:left w:val="single" w:sz="8" w:space="0" w:color="auto"/>
              <w:bottom w:val="single" w:sz="4" w:space="0" w:color="auto"/>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single" w:sz="4" w:space="0" w:color="auto"/>
              <w:right w:val="single" w:sz="8" w:space="0" w:color="auto"/>
            </w:tcBorders>
            <w:noWrap/>
            <w:vAlign w:val="bottom"/>
          </w:tcPr>
          <w:p w:rsidR="00F23268" w:rsidRDefault="00F23268" w:rsidP="00100EAF">
            <w:pPr>
              <w:jc w:val="center"/>
              <w:rPr>
                <w:rFonts w:cs="Arial"/>
              </w:rPr>
            </w:pPr>
            <w:r>
              <w:rPr>
                <w:rFonts w:cs="Arial"/>
              </w:rPr>
              <w:t> </w:t>
            </w:r>
          </w:p>
        </w:tc>
        <w:tc>
          <w:tcPr>
            <w:tcW w:w="551" w:type="dxa"/>
            <w:tcBorders>
              <w:top w:val="nil"/>
              <w:left w:val="nil"/>
              <w:bottom w:val="single" w:sz="4" w:space="0" w:color="auto"/>
              <w:right w:val="nil"/>
            </w:tcBorders>
            <w:noWrap/>
            <w:vAlign w:val="bottom"/>
          </w:tcPr>
          <w:p w:rsidR="00F23268" w:rsidRDefault="00F23268" w:rsidP="00100EAF">
            <w:pPr>
              <w:rPr>
                <w:rFonts w:cs="Arial"/>
              </w:rPr>
            </w:pPr>
            <w:r>
              <w:rPr>
                <w:rFonts w:cs="Arial"/>
              </w:rPr>
              <w:t xml:space="preserve">   -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729"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922"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729"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r>
      <w:tr w:rsidR="00F23268" w:rsidTr="00F23268">
        <w:trPr>
          <w:trHeight w:val="102"/>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w:t>
            </w:r>
          </w:p>
        </w:tc>
        <w:tc>
          <w:tcPr>
            <w:tcW w:w="551" w:type="dxa"/>
            <w:tcBorders>
              <w:top w:val="nil"/>
              <w:left w:val="nil"/>
              <w:bottom w:val="nil"/>
              <w:right w:val="nil"/>
            </w:tcBorders>
            <w:noWrap/>
            <w:vAlign w:val="bottom"/>
          </w:tcPr>
          <w:p w:rsidR="00F23268" w:rsidRDefault="00F23268" w:rsidP="00100EAF">
            <w:pPr>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38mm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29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42.8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57.1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85.6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114.2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5.00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171.2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xml:space="preserve"> 32mm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50mm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100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142.7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199.8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285.4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371.0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1.00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547.9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65mm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186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285.4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371.0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547.9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730.5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2.00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1,095.8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75mm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285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428.1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570.7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867.5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1,095.8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3.10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1,735.0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107mm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639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913.2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1,255.6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1,872.0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2,511.2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6.90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3,744.0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102"/>
        </w:trPr>
        <w:tc>
          <w:tcPr>
            <w:tcW w:w="841" w:type="dxa"/>
            <w:tcBorders>
              <w:top w:val="nil"/>
              <w:left w:val="single" w:sz="8" w:space="0" w:color="auto"/>
              <w:bottom w:val="single" w:sz="4" w:space="0" w:color="auto"/>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single" w:sz="4" w:space="0" w:color="auto"/>
              <w:right w:val="single" w:sz="8" w:space="0" w:color="auto"/>
            </w:tcBorders>
            <w:noWrap/>
            <w:vAlign w:val="bottom"/>
          </w:tcPr>
          <w:p w:rsidR="00F23268" w:rsidRDefault="00F23268" w:rsidP="00100EAF">
            <w:pPr>
              <w:jc w:val="center"/>
              <w:rPr>
                <w:rFonts w:cs="Arial"/>
              </w:rPr>
            </w:pPr>
            <w:r>
              <w:rPr>
                <w:rFonts w:cs="Arial"/>
              </w:rPr>
              <w:t> </w:t>
            </w:r>
          </w:p>
        </w:tc>
        <w:tc>
          <w:tcPr>
            <w:tcW w:w="551"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729"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922"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729"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r>
      <w:tr w:rsidR="00F23268" w:rsidTr="00F23268">
        <w:trPr>
          <w:trHeight w:val="102"/>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w:t>
            </w:r>
          </w:p>
        </w:tc>
        <w:tc>
          <w:tcPr>
            <w:tcW w:w="551" w:type="dxa"/>
            <w:tcBorders>
              <w:top w:val="nil"/>
              <w:left w:val="nil"/>
              <w:bottom w:val="nil"/>
              <w:right w:val="nil"/>
            </w:tcBorders>
            <w:noWrap/>
            <w:vAlign w:val="bottom"/>
          </w:tcPr>
          <w:p w:rsidR="00F23268" w:rsidRDefault="00F23268" w:rsidP="00100EAF">
            <w:pPr>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50mm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64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99.9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128.4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199.8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268.3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12.00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413.8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xml:space="preserve"> 38mm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65mm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157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228.3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313.9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456.6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639.2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1.75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913.2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75mm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257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371.0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502.2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776.2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1,027.3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2.80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1,552.4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100mm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548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776.2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1,050.2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1,506.7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2,100.3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5.75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3,196.1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102"/>
        </w:trPr>
        <w:tc>
          <w:tcPr>
            <w:tcW w:w="841" w:type="dxa"/>
            <w:tcBorders>
              <w:top w:val="nil"/>
              <w:left w:val="single" w:sz="8" w:space="0" w:color="auto"/>
              <w:bottom w:val="single" w:sz="4" w:space="0" w:color="auto"/>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single" w:sz="4" w:space="0" w:color="auto"/>
              <w:right w:val="single" w:sz="8" w:space="0" w:color="auto"/>
            </w:tcBorders>
            <w:noWrap/>
            <w:vAlign w:val="bottom"/>
          </w:tcPr>
          <w:p w:rsidR="00F23268" w:rsidRDefault="00F23268" w:rsidP="00100EAF">
            <w:pPr>
              <w:jc w:val="center"/>
              <w:rPr>
                <w:rFonts w:cs="Arial"/>
              </w:rPr>
            </w:pPr>
            <w:r>
              <w:rPr>
                <w:rFonts w:cs="Arial"/>
              </w:rPr>
              <w:t> </w:t>
            </w:r>
          </w:p>
        </w:tc>
        <w:tc>
          <w:tcPr>
            <w:tcW w:w="551"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729"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922"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729"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r>
      <w:tr w:rsidR="00F23268" w:rsidTr="00F23268">
        <w:trPr>
          <w:trHeight w:val="102"/>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w:t>
            </w:r>
          </w:p>
        </w:tc>
        <w:tc>
          <w:tcPr>
            <w:tcW w:w="551" w:type="dxa"/>
            <w:tcBorders>
              <w:top w:val="nil"/>
              <w:left w:val="nil"/>
              <w:bottom w:val="nil"/>
              <w:right w:val="nil"/>
            </w:tcBorders>
            <w:noWrap/>
            <w:vAlign w:val="bottom"/>
          </w:tcPr>
          <w:p w:rsidR="00F23268" w:rsidRDefault="00F23268" w:rsidP="00100EAF">
            <w:pPr>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lastRenderedPageBreak/>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65mm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86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128.4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174.1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262.6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349.6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15.30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547.9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xml:space="preserve"> 50mm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75mm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186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285.4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371.0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593.6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730.5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2.00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1,141.5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100mm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2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684.9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913.2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1,369.8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1,826.4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5.00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2,739.5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102"/>
        </w:trPr>
        <w:tc>
          <w:tcPr>
            <w:tcW w:w="841" w:type="dxa"/>
            <w:tcBorders>
              <w:top w:val="nil"/>
              <w:left w:val="single" w:sz="8" w:space="0" w:color="auto"/>
              <w:bottom w:val="single" w:sz="4" w:space="0" w:color="auto"/>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single" w:sz="4" w:space="0" w:color="auto"/>
              <w:right w:val="single" w:sz="8" w:space="0" w:color="auto"/>
            </w:tcBorders>
            <w:noWrap/>
            <w:vAlign w:val="bottom"/>
          </w:tcPr>
          <w:p w:rsidR="00F23268" w:rsidRDefault="00F23268" w:rsidP="00100EAF">
            <w:pPr>
              <w:jc w:val="center"/>
              <w:rPr>
                <w:rFonts w:cs="Arial"/>
              </w:rPr>
            </w:pPr>
            <w:r>
              <w:rPr>
                <w:rFonts w:cs="Arial"/>
              </w:rPr>
              <w:t> </w:t>
            </w:r>
          </w:p>
        </w:tc>
        <w:tc>
          <w:tcPr>
            <w:tcW w:w="551"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729"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922"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729"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r>
      <w:tr w:rsidR="00F23268" w:rsidTr="00F23268">
        <w:trPr>
          <w:trHeight w:val="102"/>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w:t>
            </w:r>
          </w:p>
        </w:tc>
        <w:tc>
          <w:tcPr>
            <w:tcW w:w="551" w:type="dxa"/>
            <w:tcBorders>
              <w:top w:val="nil"/>
              <w:left w:val="nil"/>
              <w:bottom w:val="nil"/>
              <w:right w:val="nil"/>
            </w:tcBorders>
            <w:noWrap/>
            <w:vAlign w:val="bottom"/>
          </w:tcPr>
          <w:p w:rsidR="00F23268" w:rsidRDefault="00F23268" w:rsidP="00100EAF">
            <w:pPr>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xml:space="preserve"> 65mm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75mm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100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157.0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199.8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313.9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399.6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1.20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639.2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255"/>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xml:space="preserve"> 100mm </w:t>
            </w:r>
          </w:p>
        </w:tc>
        <w:tc>
          <w:tcPr>
            <w:tcW w:w="551" w:type="dxa"/>
            <w:tcBorders>
              <w:top w:val="nil"/>
              <w:left w:val="nil"/>
              <w:bottom w:val="nil"/>
              <w:right w:val="nil"/>
            </w:tcBorders>
            <w:noWrap/>
            <w:vAlign w:val="bottom"/>
          </w:tcPr>
          <w:p w:rsidR="00F23268" w:rsidRDefault="00F23268" w:rsidP="00100EAF">
            <w:pPr>
              <w:rPr>
                <w:rFonts w:cs="Arial"/>
              </w:rPr>
            </w:pPr>
            <w:r>
              <w:rPr>
                <w:rFonts w:cs="Arial"/>
              </w:rPr>
              <w:t xml:space="preserve"> 371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570.7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776.2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1,141.5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1,506.7 </w:t>
            </w:r>
          </w:p>
        </w:tc>
        <w:tc>
          <w:tcPr>
            <w:tcW w:w="496" w:type="dxa"/>
            <w:tcBorders>
              <w:top w:val="nil"/>
              <w:left w:val="nil"/>
              <w:bottom w:val="nil"/>
              <w:right w:val="nil"/>
            </w:tcBorders>
            <w:noWrap/>
            <w:vAlign w:val="bottom"/>
          </w:tcPr>
          <w:p w:rsidR="00F23268" w:rsidRDefault="00F23268" w:rsidP="00100EAF">
            <w:pPr>
              <w:rPr>
                <w:rFonts w:cs="Arial"/>
              </w:rPr>
            </w:pPr>
            <w:r>
              <w:rPr>
                <w:rFonts w:cs="Arial"/>
              </w:rPr>
              <w:t xml:space="preserve"> gm </w:t>
            </w: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xml:space="preserve">   4.25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c>
          <w:tcPr>
            <w:tcW w:w="922" w:type="dxa"/>
            <w:tcBorders>
              <w:top w:val="nil"/>
              <w:left w:val="nil"/>
              <w:bottom w:val="nil"/>
              <w:right w:val="nil"/>
            </w:tcBorders>
            <w:noWrap/>
            <w:vAlign w:val="bottom"/>
          </w:tcPr>
          <w:p w:rsidR="00F23268" w:rsidRDefault="00F23268" w:rsidP="00100EAF">
            <w:pPr>
              <w:jc w:val="right"/>
              <w:rPr>
                <w:rFonts w:cs="Arial"/>
              </w:rPr>
            </w:pPr>
            <w:r>
              <w:rPr>
                <w:rFonts w:cs="Arial"/>
              </w:rPr>
              <w:t xml:space="preserve"> 2,283.0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xml:space="preserve"> gm </w:t>
            </w:r>
          </w:p>
        </w:tc>
      </w:tr>
      <w:tr w:rsidR="00F23268" w:rsidTr="00F23268">
        <w:trPr>
          <w:trHeight w:val="102"/>
        </w:trPr>
        <w:tc>
          <w:tcPr>
            <w:tcW w:w="841" w:type="dxa"/>
            <w:tcBorders>
              <w:top w:val="nil"/>
              <w:left w:val="single" w:sz="8" w:space="0" w:color="auto"/>
              <w:bottom w:val="single" w:sz="4" w:space="0" w:color="auto"/>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single" w:sz="4" w:space="0" w:color="auto"/>
              <w:right w:val="single" w:sz="8" w:space="0" w:color="auto"/>
            </w:tcBorders>
            <w:noWrap/>
            <w:vAlign w:val="bottom"/>
          </w:tcPr>
          <w:p w:rsidR="00F23268" w:rsidRDefault="00F23268" w:rsidP="00100EAF">
            <w:pPr>
              <w:jc w:val="center"/>
              <w:rPr>
                <w:rFonts w:cs="Arial"/>
              </w:rPr>
            </w:pPr>
            <w:r>
              <w:rPr>
                <w:rFonts w:cs="Arial"/>
              </w:rPr>
              <w:t> </w:t>
            </w:r>
          </w:p>
        </w:tc>
        <w:tc>
          <w:tcPr>
            <w:tcW w:w="551"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729"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922"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nil"/>
            </w:tcBorders>
            <w:noWrap/>
            <w:vAlign w:val="bottom"/>
          </w:tcPr>
          <w:p w:rsidR="00F23268" w:rsidRDefault="00F23268" w:rsidP="00100EAF">
            <w:pPr>
              <w:rPr>
                <w:rFonts w:cs="Arial"/>
              </w:rPr>
            </w:pPr>
            <w:r>
              <w:rPr>
                <w:rFonts w:cs="Arial"/>
              </w:rPr>
              <w:t> </w:t>
            </w:r>
          </w:p>
        </w:tc>
        <w:tc>
          <w:tcPr>
            <w:tcW w:w="729" w:type="dxa"/>
            <w:tcBorders>
              <w:top w:val="nil"/>
              <w:left w:val="single" w:sz="8" w:space="0" w:color="auto"/>
              <w:bottom w:val="single" w:sz="4" w:space="0" w:color="auto"/>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single" w:sz="4" w:space="0" w:color="auto"/>
              <w:right w:val="nil"/>
            </w:tcBorders>
            <w:noWrap/>
            <w:vAlign w:val="bottom"/>
          </w:tcPr>
          <w:p w:rsidR="00F23268" w:rsidRDefault="00F23268" w:rsidP="00100EAF">
            <w:pPr>
              <w:jc w:val="right"/>
              <w:rPr>
                <w:rFonts w:cs="Arial"/>
              </w:rPr>
            </w:pPr>
            <w:r>
              <w:rPr>
                <w:rFonts w:cs="Arial"/>
              </w:rPr>
              <w:t xml:space="preserve">         -   </w:t>
            </w:r>
          </w:p>
        </w:tc>
        <w:tc>
          <w:tcPr>
            <w:tcW w:w="496" w:type="dxa"/>
            <w:tcBorders>
              <w:top w:val="nil"/>
              <w:left w:val="nil"/>
              <w:bottom w:val="single" w:sz="4" w:space="0" w:color="auto"/>
              <w:right w:val="single" w:sz="8" w:space="0" w:color="auto"/>
            </w:tcBorders>
            <w:noWrap/>
            <w:vAlign w:val="bottom"/>
          </w:tcPr>
          <w:p w:rsidR="00F23268" w:rsidRDefault="00F23268" w:rsidP="00100EAF">
            <w:pPr>
              <w:rPr>
                <w:rFonts w:cs="Arial"/>
              </w:rPr>
            </w:pPr>
            <w:r>
              <w:rPr>
                <w:rFonts w:cs="Arial"/>
              </w:rPr>
              <w:t> </w:t>
            </w:r>
          </w:p>
        </w:tc>
      </w:tr>
      <w:tr w:rsidR="00F23268" w:rsidTr="00F23268">
        <w:trPr>
          <w:trHeight w:val="102"/>
        </w:trPr>
        <w:tc>
          <w:tcPr>
            <w:tcW w:w="841" w:type="dxa"/>
            <w:tcBorders>
              <w:top w:val="nil"/>
              <w:left w:val="single" w:sz="8" w:space="0" w:color="auto"/>
              <w:bottom w:val="nil"/>
              <w:right w:val="single" w:sz="8" w:space="0" w:color="auto"/>
            </w:tcBorders>
            <w:noWrap/>
            <w:vAlign w:val="bottom"/>
          </w:tcPr>
          <w:p w:rsidR="00F23268" w:rsidRDefault="00F23268" w:rsidP="00100EAF">
            <w:pPr>
              <w:jc w:val="center"/>
              <w:rPr>
                <w:rFonts w:cs="Arial"/>
              </w:rPr>
            </w:pPr>
            <w:r>
              <w:rPr>
                <w:rFonts w:cs="Arial"/>
              </w:rPr>
              <w:t> </w:t>
            </w:r>
          </w:p>
        </w:tc>
        <w:tc>
          <w:tcPr>
            <w:tcW w:w="973" w:type="dxa"/>
            <w:tcBorders>
              <w:top w:val="nil"/>
              <w:left w:val="nil"/>
              <w:bottom w:val="nil"/>
              <w:right w:val="single" w:sz="8" w:space="0" w:color="auto"/>
            </w:tcBorders>
            <w:noWrap/>
            <w:vAlign w:val="bottom"/>
          </w:tcPr>
          <w:p w:rsidR="00F23268" w:rsidRDefault="00F23268" w:rsidP="00100EAF">
            <w:pPr>
              <w:jc w:val="center"/>
              <w:rPr>
                <w:rFonts w:cs="Arial"/>
              </w:rPr>
            </w:pPr>
            <w:r>
              <w:rPr>
                <w:rFonts w:cs="Arial"/>
              </w:rPr>
              <w:t> </w:t>
            </w:r>
          </w:p>
        </w:tc>
        <w:tc>
          <w:tcPr>
            <w:tcW w:w="551" w:type="dxa"/>
            <w:tcBorders>
              <w:top w:val="nil"/>
              <w:left w:val="nil"/>
              <w:bottom w:val="nil"/>
              <w:right w:val="nil"/>
            </w:tcBorders>
            <w:noWrap/>
            <w:vAlign w:val="bottom"/>
          </w:tcPr>
          <w:p w:rsidR="00F23268" w:rsidRDefault="00F23268" w:rsidP="00100EAF">
            <w:pPr>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922"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nil"/>
            </w:tcBorders>
            <w:noWrap/>
            <w:vAlign w:val="bottom"/>
          </w:tcPr>
          <w:p w:rsidR="00F23268" w:rsidRDefault="00F23268" w:rsidP="00100EAF">
            <w:pPr>
              <w:rPr>
                <w:rFonts w:cs="Arial"/>
              </w:rPr>
            </w:pPr>
          </w:p>
        </w:tc>
        <w:tc>
          <w:tcPr>
            <w:tcW w:w="729" w:type="dxa"/>
            <w:tcBorders>
              <w:top w:val="nil"/>
              <w:left w:val="single" w:sz="8" w:space="0" w:color="auto"/>
              <w:bottom w:val="nil"/>
              <w:right w:val="nil"/>
            </w:tcBorders>
            <w:noWrap/>
            <w:vAlign w:val="bottom"/>
          </w:tcPr>
          <w:p w:rsidR="00F23268" w:rsidRDefault="00F23268" w:rsidP="00100EAF">
            <w:pPr>
              <w:jc w:val="right"/>
              <w:rPr>
                <w:rFonts w:cs="Arial"/>
              </w:rPr>
            </w:pPr>
            <w:r>
              <w:rPr>
                <w:rFonts w:cs="Arial"/>
              </w:rPr>
              <w:t> </w:t>
            </w: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c>
          <w:tcPr>
            <w:tcW w:w="922" w:type="dxa"/>
            <w:tcBorders>
              <w:top w:val="nil"/>
              <w:left w:val="nil"/>
              <w:bottom w:val="nil"/>
              <w:right w:val="nil"/>
            </w:tcBorders>
            <w:noWrap/>
            <w:vAlign w:val="bottom"/>
          </w:tcPr>
          <w:p w:rsidR="00F23268" w:rsidRDefault="00F23268" w:rsidP="00100EAF">
            <w:pPr>
              <w:jc w:val="right"/>
              <w:rPr>
                <w:rFonts w:cs="Arial"/>
              </w:rPr>
            </w:pPr>
          </w:p>
        </w:tc>
        <w:tc>
          <w:tcPr>
            <w:tcW w:w="496" w:type="dxa"/>
            <w:tcBorders>
              <w:top w:val="nil"/>
              <w:left w:val="nil"/>
              <w:bottom w:val="nil"/>
              <w:right w:val="single" w:sz="8" w:space="0" w:color="auto"/>
            </w:tcBorders>
            <w:noWrap/>
            <w:vAlign w:val="bottom"/>
          </w:tcPr>
          <w:p w:rsidR="00F23268" w:rsidRDefault="00F23268" w:rsidP="00100EAF">
            <w:pPr>
              <w:rPr>
                <w:rFonts w:cs="Arial"/>
              </w:rPr>
            </w:pPr>
            <w:r>
              <w:rPr>
                <w:rFonts w:cs="Arial"/>
              </w:rPr>
              <w:t> </w:t>
            </w:r>
          </w:p>
        </w:tc>
      </w:tr>
      <w:tr w:rsidR="00F23268" w:rsidTr="00F23268">
        <w:trPr>
          <w:trHeight w:val="375"/>
        </w:trPr>
        <w:tc>
          <w:tcPr>
            <w:tcW w:w="841" w:type="dxa"/>
            <w:tcBorders>
              <w:top w:val="nil"/>
              <w:left w:val="single" w:sz="8" w:space="0" w:color="auto"/>
              <w:bottom w:val="single" w:sz="8" w:space="0" w:color="auto"/>
              <w:right w:val="single" w:sz="8" w:space="0" w:color="auto"/>
            </w:tcBorders>
            <w:noWrap/>
            <w:vAlign w:val="center"/>
          </w:tcPr>
          <w:p w:rsidR="00F23268" w:rsidRDefault="00F23268" w:rsidP="00100EAF">
            <w:pPr>
              <w:jc w:val="center"/>
              <w:rPr>
                <w:rFonts w:cs="Arial"/>
              </w:rPr>
            </w:pPr>
            <w:r>
              <w:rPr>
                <w:rFonts w:cs="Arial"/>
              </w:rPr>
              <w:t xml:space="preserve"> 75mm </w:t>
            </w:r>
          </w:p>
        </w:tc>
        <w:tc>
          <w:tcPr>
            <w:tcW w:w="973" w:type="dxa"/>
            <w:tcBorders>
              <w:top w:val="nil"/>
              <w:left w:val="nil"/>
              <w:bottom w:val="single" w:sz="8" w:space="0" w:color="auto"/>
              <w:right w:val="single" w:sz="8" w:space="0" w:color="auto"/>
            </w:tcBorders>
            <w:noWrap/>
            <w:vAlign w:val="center"/>
          </w:tcPr>
          <w:p w:rsidR="00F23268" w:rsidRDefault="00F23268" w:rsidP="00100EAF">
            <w:pPr>
              <w:jc w:val="center"/>
              <w:rPr>
                <w:rFonts w:cs="Arial"/>
              </w:rPr>
            </w:pPr>
            <w:r>
              <w:rPr>
                <w:rFonts w:cs="Arial"/>
              </w:rPr>
              <w:t xml:space="preserve"> 100mm </w:t>
            </w:r>
          </w:p>
        </w:tc>
        <w:tc>
          <w:tcPr>
            <w:tcW w:w="551" w:type="dxa"/>
            <w:tcBorders>
              <w:top w:val="nil"/>
              <w:left w:val="nil"/>
              <w:bottom w:val="single" w:sz="8" w:space="0" w:color="auto"/>
              <w:right w:val="nil"/>
            </w:tcBorders>
            <w:noWrap/>
            <w:vAlign w:val="center"/>
          </w:tcPr>
          <w:p w:rsidR="00F23268" w:rsidRDefault="00F23268" w:rsidP="00100EAF">
            <w:pPr>
              <w:rPr>
                <w:rFonts w:cs="Arial"/>
              </w:rPr>
            </w:pPr>
            <w:r>
              <w:rPr>
                <w:rFonts w:cs="Arial"/>
              </w:rPr>
              <w:t xml:space="preserve"> 285 </w:t>
            </w:r>
          </w:p>
        </w:tc>
        <w:tc>
          <w:tcPr>
            <w:tcW w:w="496" w:type="dxa"/>
            <w:tcBorders>
              <w:top w:val="nil"/>
              <w:left w:val="nil"/>
              <w:bottom w:val="single" w:sz="8" w:space="0" w:color="auto"/>
              <w:right w:val="nil"/>
            </w:tcBorders>
            <w:noWrap/>
            <w:vAlign w:val="center"/>
          </w:tcPr>
          <w:p w:rsidR="00F23268" w:rsidRDefault="00F23268" w:rsidP="00100EAF">
            <w:pPr>
              <w:rPr>
                <w:rFonts w:cs="Arial"/>
              </w:rPr>
            </w:pPr>
            <w:r>
              <w:rPr>
                <w:rFonts w:cs="Arial"/>
              </w:rPr>
              <w:t xml:space="preserve"> gm </w:t>
            </w:r>
          </w:p>
        </w:tc>
        <w:tc>
          <w:tcPr>
            <w:tcW w:w="729" w:type="dxa"/>
            <w:tcBorders>
              <w:top w:val="nil"/>
              <w:left w:val="single" w:sz="8" w:space="0" w:color="auto"/>
              <w:bottom w:val="single" w:sz="8" w:space="0" w:color="auto"/>
              <w:right w:val="nil"/>
            </w:tcBorders>
            <w:noWrap/>
            <w:vAlign w:val="center"/>
          </w:tcPr>
          <w:p w:rsidR="00F23268" w:rsidRDefault="00F23268" w:rsidP="00100EAF">
            <w:pPr>
              <w:jc w:val="right"/>
              <w:rPr>
                <w:rFonts w:cs="Arial"/>
              </w:rPr>
            </w:pPr>
            <w:r>
              <w:rPr>
                <w:rFonts w:cs="Arial"/>
              </w:rPr>
              <w:t xml:space="preserve"> 399.6 </w:t>
            </w:r>
          </w:p>
        </w:tc>
        <w:tc>
          <w:tcPr>
            <w:tcW w:w="496" w:type="dxa"/>
            <w:tcBorders>
              <w:top w:val="nil"/>
              <w:left w:val="nil"/>
              <w:bottom w:val="single" w:sz="8" w:space="0" w:color="auto"/>
              <w:right w:val="single" w:sz="8" w:space="0" w:color="auto"/>
            </w:tcBorders>
            <w:noWrap/>
            <w:vAlign w:val="center"/>
          </w:tcPr>
          <w:p w:rsidR="00F23268" w:rsidRDefault="00F23268" w:rsidP="00100EAF">
            <w:pPr>
              <w:rPr>
                <w:rFonts w:cs="Arial"/>
              </w:rPr>
            </w:pPr>
            <w:r>
              <w:rPr>
                <w:rFonts w:cs="Arial"/>
              </w:rPr>
              <w:t xml:space="preserve"> gm </w:t>
            </w:r>
          </w:p>
        </w:tc>
        <w:tc>
          <w:tcPr>
            <w:tcW w:w="922" w:type="dxa"/>
            <w:tcBorders>
              <w:top w:val="nil"/>
              <w:left w:val="nil"/>
              <w:bottom w:val="single" w:sz="8" w:space="0" w:color="auto"/>
              <w:right w:val="nil"/>
            </w:tcBorders>
            <w:noWrap/>
            <w:vAlign w:val="center"/>
          </w:tcPr>
          <w:p w:rsidR="00F23268" w:rsidRDefault="00F23268" w:rsidP="00100EAF">
            <w:pPr>
              <w:jc w:val="right"/>
              <w:rPr>
                <w:rFonts w:cs="Arial"/>
              </w:rPr>
            </w:pPr>
            <w:r>
              <w:rPr>
                <w:rFonts w:cs="Arial"/>
              </w:rPr>
              <w:t xml:space="preserve">    593.6 </w:t>
            </w:r>
          </w:p>
        </w:tc>
        <w:tc>
          <w:tcPr>
            <w:tcW w:w="496" w:type="dxa"/>
            <w:tcBorders>
              <w:top w:val="nil"/>
              <w:left w:val="nil"/>
              <w:bottom w:val="single" w:sz="8" w:space="0" w:color="auto"/>
              <w:right w:val="nil"/>
            </w:tcBorders>
            <w:noWrap/>
            <w:vAlign w:val="center"/>
          </w:tcPr>
          <w:p w:rsidR="00F23268" w:rsidRDefault="00F23268" w:rsidP="00100EAF">
            <w:pPr>
              <w:rPr>
                <w:rFonts w:cs="Arial"/>
              </w:rPr>
            </w:pPr>
            <w:r>
              <w:rPr>
                <w:rFonts w:cs="Arial"/>
              </w:rPr>
              <w:t xml:space="preserve"> gm </w:t>
            </w:r>
          </w:p>
        </w:tc>
        <w:tc>
          <w:tcPr>
            <w:tcW w:w="922" w:type="dxa"/>
            <w:tcBorders>
              <w:top w:val="nil"/>
              <w:left w:val="single" w:sz="8" w:space="0" w:color="auto"/>
              <w:bottom w:val="single" w:sz="8" w:space="0" w:color="auto"/>
              <w:right w:val="nil"/>
            </w:tcBorders>
            <w:noWrap/>
            <w:vAlign w:val="center"/>
          </w:tcPr>
          <w:p w:rsidR="00F23268" w:rsidRDefault="00F23268" w:rsidP="00100EAF">
            <w:pPr>
              <w:jc w:val="right"/>
              <w:rPr>
                <w:rFonts w:cs="Arial"/>
              </w:rPr>
            </w:pPr>
            <w:r>
              <w:rPr>
                <w:rFonts w:cs="Arial"/>
              </w:rPr>
              <w:t xml:space="preserve">    799.0 </w:t>
            </w:r>
          </w:p>
        </w:tc>
        <w:tc>
          <w:tcPr>
            <w:tcW w:w="496" w:type="dxa"/>
            <w:tcBorders>
              <w:top w:val="nil"/>
              <w:left w:val="nil"/>
              <w:bottom w:val="single" w:sz="8" w:space="0" w:color="auto"/>
              <w:right w:val="single" w:sz="8" w:space="0" w:color="auto"/>
            </w:tcBorders>
            <w:noWrap/>
            <w:vAlign w:val="center"/>
          </w:tcPr>
          <w:p w:rsidR="00F23268" w:rsidRDefault="00F23268" w:rsidP="00100EAF">
            <w:pPr>
              <w:rPr>
                <w:rFonts w:cs="Arial"/>
              </w:rPr>
            </w:pPr>
            <w:r>
              <w:rPr>
                <w:rFonts w:cs="Arial"/>
              </w:rPr>
              <w:t xml:space="preserve"> gm </w:t>
            </w:r>
          </w:p>
        </w:tc>
        <w:tc>
          <w:tcPr>
            <w:tcW w:w="922" w:type="dxa"/>
            <w:tcBorders>
              <w:top w:val="nil"/>
              <w:left w:val="nil"/>
              <w:bottom w:val="single" w:sz="8" w:space="0" w:color="auto"/>
              <w:right w:val="nil"/>
            </w:tcBorders>
            <w:noWrap/>
            <w:vAlign w:val="center"/>
          </w:tcPr>
          <w:p w:rsidR="00F23268" w:rsidRDefault="00F23268" w:rsidP="00100EAF">
            <w:pPr>
              <w:jc w:val="right"/>
              <w:rPr>
                <w:rFonts w:cs="Arial"/>
              </w:rPr>
            </w:pPr>
            <w:r>
              <w:rPr>
                <w:rFonts w:cs="Arial"/>
              </w:rPr>
              <w:t xml:space="preserve"> 1,095.8 </w:t>
            </w:r>
          </w:p>
        </w:tc>
        <w:tc>
          <w:tcPr>
            <w:tcW w:w="496" w:type="dxa"/>
            <w:tcBorders>
              <w:top w:val="nil"/>
              <w:left w:val="nil"/>
              <w:bottom w:val="single" w:sz="8" w:space="0" w:color="auto"/>
              <w:right w:val="nil"/>
            </w:tcBorders>
            <w:noWrap/>
            <w:vAlign w:val="center"/>
          </w:tcPr>
          <w:p w:rsidR="00F23268" w:rsidRDefault="00F23268" w:rsidP="00100EAF">
            <w:pPr>
              <w:rPr>
                <w:rFonts w:cs="Arial"/>
              </w:rPr>
            </w:pPr>
            <w:r>
              <w:rPr>
                <w:rFonts w:cs="Arial"/>
              </w:rPr>
              <w:t xml:space="preserve"> gm </w:t>
            </w:r>
          </w:p>
        </w:tc>
        <w:tc>
          <w:tcPr>
            <w:tcW w:w="729" w:type="dxa"/>
            <w:tcBorders>
              <w:top w:val="nil"/>
              <w:left w:val="single" w:sz="8" w:space="0" w:color="auto"/>
              <w:bottom w:val="single" w:sz="8" w:space="0" w:color="auto"/>
              <w:right w:val="nil"/>
            </w:tcBorders>
            <w:noWrap/>
            <w:vAlign w:val="center"/>
          </w:tcPr>
          <w:p w:rsidR="00F23268" w:rsidRDefault="00F23268" w:rsidP="00100EAF">
            <w:pPr>
              <w:jc w:val="right"/>
              <w:rPr>
                <w:rFonts w:cs="Arial"/>
              </w:rPr>
            </w:pPr>
            <w:r>
              <w:rPr>
                <w:rFonts w:cs="Arial"/>
              </w:rPr>
              <w:t xml:space="preserve">   3.00 </w:t>
            </w:r>
          </w:p>
        </w:tc>
        <w:tc>
          <w:tcPr>
            <w:tcW w:w="496" w:type="dxa"/>
            <w:tcBorders>
              <w:top w:val="nil"/>
              <w:left w:val="nil"/>
              <w:bottom w:val="single" w:sz="8" w:space="0" w:color="auto"/>
              <w:right w:val="single" w:sz="8" w:space="0" w:color="auto"/>
            </w:tcBorders>
            <w:noWrap/>
            <w:vAlign w:val="center"/>
          </w:tcPr>
          <w:p w:rsidR="00F23268" w:rsidRDefault="00F23268" w:rsidP="00100EAF">
            <w:pPr>
              <w:rPr>
                <w:rFonts w:cs="Arial"/>
              </w:rPr>
            </w:pPr>
            <w:r>
              <w:rPr>
                <w:rFonts w:cs="Arial"/>
              </w:rPr>
              <w:t xml:space="preserve"> gm </w:t>
            </w:r>
          </w:p>
        </w:tc>
        <w:tc>
          <w:tcPr>
            <w:tcW w:w="922" w:type="dxa"/>
            <w:tcBorders>
              <w:top w:val="nil"/>
              <w:left w:val="nil"/>
              <w:bottom w:val="single" w:sz="8" w:space="0" w:color="auto"/>
              <w:right w:val="nil"/>
            </w:tcBorders>
            <w:noWrap/>
            <w:vAlign w:val="center"/>
          </w:tcPr>
          <w:p w:rsidR="00F23268" w:rsidRDefault="00F23268" w:rsidP="00100EAF">
            <w:pPr>
              <w:jc w:val="right"/>
              <w:rPr>
                <w:rFonts w:cs="Arial"/>
              </w:rPr>
            </w:pPr>
            <w:r>
              <w:rPr>
                <w:rFonts w:cs="Arial"/>
              </w:rPr>
              <w:t xml:space="preserve"> 1,689.4 </w:t>
            </w:r>
          </w:p>
        </w:tc>
        <w:tc>
          <w:tcPr>
            <w:tcW w:w="496" w:type="dxa"/>
            <w:tcBorders>
              <w:top w:val="nil"/>
              <w:left w:val="nil"/>
              <w:bottom w:val="single" w:sz="8" w:space="0" w:color="auto"/>
              <w:right w:val="single" w:sz="8" w:space="0" w:color="auto"/>
            </w:tcBorders>
            <w:noWrap/>
            <w:vAlign w:val="center"/>
          </w:tcPr>
          <w:p w:rsidR="00F23268" w:rsidRDefault="00F23268" w:rsidP="00100EAF">
            <w:pPr>
              <w:rPr>
                <w:rFonts w:cs="Arial"/>
              </w:rPr>
            </w:pPr>
            <w:r>
              <w:rPr>
                <w:rFonts w:cs="Arial"/>
              </w:rPr>
              <w:t xml:space="preserve"> gm </w:t>
            </w:r>
          </w:p>
        </w:tc>
      </w:tr>
    </w:tbl>
    <w:p w:rsidR="00F23268" w:rsidRDefault="00F23268"/>
    <w:sectPr w:rsidR="00F23268" w:rsidSect="006F1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EC4"/>
    <w:multiLevelType w:val="multilevel"/>
    <w:tmpl w:val="4BF46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D2573"/>
    <w:multiLevelType w:val="multilevel"/>
    <w:tmpl w:val="C052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71DF1"/>
    <w:multiLevelType w:val="multilevel"/>
    <w:tmpl w:val="ACA24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B718CF"/>
    <w:multiLevelType w:val="multilevel"/>
    <w:tmpl w:val="DEEED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90368B"/>
    <w:multiLevelType w:val="multilevel"/>
    <w:tmpl w:val="6574B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635E37"/>
    <w:multiLevelType w:val="multilevel"/>
    <w:tmpl w:val="4DE4A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A002BD"/>
    <w:multiLevelType w:val="multilevel"/>
    <w:tmpl w:val="985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868AA"/>
    <w:rsid w:val="000C28BE"/>
    <w:rsid w:val="00343697"/>
    <w:rsid w:val="003B6D37"/>
    <w:rsid w:val="003E0952"/>
    <w:rsid w:val="004149D4"/>
    <w:rsid w:val="005E6DF8"/>
    <w:rsid w:val="005F3580"/>
    <w:rsid w:val="00683327"/>
    <w:rsid w:val="006D4D8B"/>
    <w:rsid w:val="006F1112"/>
    <w:rsid w:val="00756817"/>
    <w:rsid w:val="008868AA"/>
    <w:rsid w:val="00A306C0"/>
    <w:rsid w:val="00A37FAB"/>
    <w:rsid w:val="00A80A27"/>
    <w:rsid w:val="00AD3F81"/>
    <w:rsid w:val="00B63E0F"/>
    <w:rsid w:val="00B90E98"/>
    <w:rsid w:val="00BA5290"/>
    <w:rsid w:val="00BF26DF"/>
    <w:rsid w:val="00C336D9"/>
    <w:rsid w:val="00F2326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12"/>
  </w:style>
  <w:style w:type="paragraph" w:styleId="Heading2">
    <w:name w:val="heading 2"/>
    <w:basedOn w:val="Normal"/>
    <w:link w:val="Heading2Char"/>
    <w:qFormat/>
    <w:rsid w:val="008868A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qFormat/>
    <w:rsid w:val="00F23268"/>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8868AA"/>
    <w:rPr>
      <w:rFonts w:ascii="Times New Roman" w:eastAsia="Times New Roman" w:hAnsi="Times New Roman" w:cs="Times New Roman"/>
      <w:b/>
      <w:bCs/>
      <w:sz w:val="36"/>
      <w:szCs w:val="36"/>
      <w:lang w:eastAsia="en-NZ"/>
    </w:rPr>
  </w:style>
  <w:style w:type="character" w:styleId="Strong">
    <w:name w:val="Strong"/>
    <w:basedOn w:val="DefaultParagraphFont"/>
    <w:uiPriority w:val="22"/>
    <w:qFormat/>
    <w:rsid w:val="008868AA"/>
    <w:rPr>
      <w:b/>
      <w:bCs/>
    </w:rPr>
  </w:style>
  <w:style w:type="paragraph" w:styleId="BalloonText">
    <w:name w:val="Balloon Text"/>
    <w:basedOn w:val="Normal"/>
    <w:link w:val="BalloonTextChar"/>
    <w:uiPriority w:val="99"/>
    <w:semiHidden/>
    <w:unhideWhenUsed/>
    <w:rsid w:val="00886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8AA"/>
    <w:rPr>
      <w:rFonts w:ascii="Tahoma" w:hAnsi="Tahoma" w:cs="Tahoma"/>
      <w:sz w:val="16"/>
      <w:szCs w:val="16"/>
    </w:rPr>
  </w:style>
  <w:style w:type="paragraph" w:customStyle="1" w:styleId="Default">
    <w:name w:val="Default"/>
    <w:rsid w:val="005F358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3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C336D9"/>
    <w:pPr>
      <w:pBdr>
        <w:top w:val="single" w:sz="36" w:space="1" w:color="auto"/>
        <w:left w:val="single" w:sz="36" w:space="4" w:color="auto"/>
        <w:bottom w:val="single" w:sz="36" w:space="1" w:color="auto"/>
        <w:right w:val="single" w:sz="36" w:space="4" w:color="auto"/>
      </w:pBdr>
      <w:spacing w:after="0" w:line="240" w:lineRule="auto"/>
      <w:jc w:val="center"/>
    </w:pPr>
    <w:rPr>
      <w:rFonts w:ascii="Arial" w:eastAsia="Times New Roman" w:hAnsi="Arial" w:cs="Times New Roman"/>
      <w:b/>
      <w:sz w:val="28"/>
      <w:szCs w:val="20"/>
      <w:lang w:val="en-US" w:eastAsia="en-NZ"/>
    </w:rPr>
  </w:style>
  <w:style w:type="character" w:customStyle="1" w:styleId="Heading3Char">
    <w:name w:val="Heading 3 Char"/>
    <w:basedOn w:val="DefaultParagraphFont"/>
    <w:link w:val="Heading3"/>
    <w:rsid w:val="00F23268"/>
    <w:rPr>
      <w:rFonts w:ascii="Times New Roman" w:eastAsia="Times New Roman" w:hAnsi="Times New Roman" w:cs="Times New Roman"/>
      <w:b/>
      <w:bCs/>
      <w:color w:val="000000"/>
      <w:sz w:val="27"/>
      <w:szCs w:val="27"/>
      <w:lang w:eastAsia="en-NZ"/>
    </w:rPr>
  </w:style>
  <w:style w:type="paragraph" w:styleId="NormalWeb">
    <w:name w:val="Normal (Web)"/>
    <w:basedOn w:val="Normal"/>
    <w:rsid w:val="00F23268"/>
    <w:pPr>
      <w:spacing w:before="100" w:beforeAutospacing="1" w:after="100" w:afterAutospacing="1" w:line="240" w:lineRule="auto"/>
    </w:pPr>
    <w:rPr>
      <w:rFonts w:ascii="Times New Roman" w:eastAsia="Times New Roman" w:hAnsi="Times New Roman" w:cs="Times New Roman"/>
      <w:color w:val="000000"/>
      <w:sz w:val="24"/>
      <w:szCs w:val="24"/>
      <w:lang w:eastAsia="en-NZ"/>
    </w:rPr>
  </w:style>
  <w:style w:type="character" w:styleId="Hyperlink">
    <w:name w:val="Hyperlink"/>
    <w:basedOn w:val="DefaultParagraphFont"/>
    <w:rsid w:val="00F23268"/>
    <w:rPr>
      <w:color w:val="0000FF"/>
      <w:u w:val="single"/>
    </w:rPr>
  </w:style>
  <w:style w:type="character" w:styleId="FollowedHyperlink">
    <w:name w:val="FollowedHyperlink"/>
    <w:basedOn w:val="DefaultParagraphFont"/>
    <w:rsid w:val="00F23268"/>
    <w:rPr>
      <w:color w:val="800080"/>
      <w:u w:val="single"/>
    </w:rPr>
  </w:style>
  <w:style w:type="paragraph" w:customStyle="1" w:styleId="xl24">
    <w:name w:val="xl24"/>
    <w:basedOn w:val="Normal"/>
    <w:rsid w:val="00F2326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25">
    <w:name w:val="xl25"/>
    <w:basedOn w:val="Normal"/>
    <w:rsid w:val="00F23268"/>
    <w:pPr>
      <w:spacing w:before="100" w:beforeAutospacing="1" w:after="100" w:afterAutospacing="1" w:line="240" w:lineRule="auto"/>
      <w:jc w:val="right"/>
    </w:pPr>
    <w:rPr>
      <w:rFonts w:ascii="Times New Roman" w:eastAsia="Times New Roman" w:hAnsi="Times New Roman" w:cs="Times New Roman"/>
      <w:sz w:val="24"/>
      <w:szCs w:val="24"/>
      <w:lang w:eastAsia="en-NZ"/>
    </w:rPr>
  </w:style>
  <w:style w:type="paragraph" w:customStyle="1" w:styleId="xl26">
    <w:name w:val="xl26"/>
    <w:basedOn w:val="Normal"/>
    <w:rsid w:val="00F23268"/>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27">
    <w:name w:val="xl27"/>
    <w:basedOn w:val="Normal"/>
    <w:rsid w:val="00F23268"/>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28">
    <w:name w:val="xl28"/>
    <w:basedOn w:val="Normal"/>
    <w:rsid w:val="00F23268"/>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29">
    <w:name w:val="xl29"/>
    <w:basedOn w:val="Normal"/>
    <w:rsid w:val="00F23268"/>
    <w:pPr>
      <w:pBdr>
        <w:top w:val="single" w:sz="8"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n-NZ"/>
    </w:rPr>
  </w:style>
  <w:style w:type="paragraph" w:customStyle="1" w:styleId="xl30">
    <w:name w:val="xl30"/>
    <w:basedOn w:val="Normal"/>
    <w:rsid w:val="00F2326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31">
    <w:name w:val="xl31"/>
    <w:basedOn w:val="Normal"/>
    <w:rsid w:val="00F23268"/>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n-NZ"/>
    </w:rPr>
  </w:style>
  <w:style w:type="paragraph" w:customStyle="1" w:styleId="xl32">
    <w:name w:val="xl32"/>
    <w:basedOn w:val="Normal"/>
    <w:rsid w:val="00F23268"/>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33">
    <w:name w:val="xl33"/>
    <w:basedOn w:val="Normal"/>
    <w:rsid w:val="00F23268"/>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n-NZ"/>
    </w:rPr>
  </w:style>
  <w:style w:type="paragraph" w:customStyle="1" w:styleId="xl34">
    <w:name w:val="xl34"/>
    <w:basedOn w:val="Normal"/>
    <w:rsid w:val="00F23268"/>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35">
    <w:name w:val="xl35"/>
    <w:basedOn w:val="Normal"/>
    <w:rsid w:val="00F23268"/>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n-NZ"/>
    </w:rPr>
  </w:style>
  <w:style w:type="paragraph" w:customStyle="1" w:styleId="xl36">
    <w:name w:val="xl36"/>
    <w:basedOn w:val="Normal"/>
    <w:rsid w:val="00F23268"/>
    <w:pPr>
      <w:spacing w:before="100" w:beforeAutospacing="1" w:after="100" w:afterAutospacing="1" w:line="240" w:lineRule="auto"/>
      <w:jc w:val="right"/>
    </w:pPr>
    <w:rPr>
      <w:rFonts w:ascii="Times New Roman" w:eastAsia="Times New Roman" w:hAnsi="Times New Roman" w:cs="Times New Roman"/>
      <w:sz w:val="24"/>
      <w:szCs w:val="24"/>
      <w:lang w:eastAsia="en-NZ"/>
    </w:rPr>
  </w:style>
  <w:style w:type="paragraph" w:customStyle="1" w:styleId="xl37">
    <w:name w:val="xl37"/>
    <w:basedOn w:val="Normal"/>
    <w:rsid w:val="00F2326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38">
    <w:name w:val="xl38"/>
    <w:basedOn w:val="Normal"/>
    <w:rsid w:val="00F2326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39">
    <w:name w:val="xl39"/>
    <w:basedOn w:val="Normal"/>
    <w:rsid w:val="00F23268"/>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NZ"/>
    </w:rPr>
  </w:style>
  <w:style w:type="paragraph" w:customStyle="1" w:styleId="xl40">
    <w:name w:val="xl40"/>
    <w:basedOn w:val="Normal"/>
    <w:rsid w:val="00F2326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NZ"/>
    </w:rPr>
  </w:style>
  <w:style w:type="paragraph" w:customStyle="1" w:styleId="xl41">
    <w:name w:val="xl41"/>
    <w:basedOn w:val="Normal"/>
    <w:rsid w:val="00F23268"/>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NZ"/>
    </w:rPr>
  </w:style>
  <w:style w:type="paragraph" w:customStyle="1" w:styleId="xl42">
    <w:name w:val="xl42"/>
    <w:basedOn w:val="Normal"/>
    <w:rsid w:val="00F2326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NZ"/>
    </w:rPr>
  </w:style>
  <w:style w:type="paragraph" w:customStyle="1" w:styleId="xl43">
    <w:name w:val="xl43"/>
    <w:basedOn w:val="Normal"/>
    <w:rsid w:val="00F23268"/>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NZ"/>
    </w:rPr>
  </w:style>
  <w:style w:type="paragraph" w:customStyle="1" w:styleId="xl44">
    <w:name w:val="xl44"/>
    <w:basedOn w:val="Normal"/>
    <w:rsid w:val="00F23268"/>
    <w:pPr>
      <w:pBdr>
        <w:top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n-NZ"/>
    </w:rPr>
  </w:style>
  <w:style w:type="paragraph" w:customStyle="1" w:styleId="xl45">
    <w:name w:val="xl45"/>
    <w:basedOn w:val="Normal"/>
    <w:rsid w:val="00F23268"/>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46">
    <w:name w:val="xl46"/>
    <w:basedOn w:val="Normal"/>
    <w:rsid w:val="00F23268"/>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47">
    <w:name w:val="xl47"/>
    <w:basedOn w:val="Normal"/>
    <w:rsid w:val="00F23268"/>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NZ"/>
    </w:rPr>
  </w:style>
  <w:style w:type="paragraph" w:customStyle="1" w:styleId="xl48">
    <w:name w:val="xl48"/>
    <w:basedOn w:val="Normal"/>
    <w:rsid w:val="00F23268"/>
    <w:pPr>
      <w:pBdr>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NZ"/>
    </w:rPr>
  </w:style>
  <w:style w:type="paragraph" w:customStyle="1" w:styleId="xl49">
    <w:name w:val="xl49"/>
    <w:basedOn w:val="Normal"/>
    <w:rsid w:val="00F23268"/>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50">
    <w:name w:val="xl50"/>
    <w:basedOn w:val="Normal"/>
    <w:rsid w:val="00F2326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51">
    <w:name w:val="xl51"/>
    <w:basedOn w:val="Normal"/>
    <w:rsid w:val="00F23268"/>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52">
    <w:name w:val="xl52"/>
    <w:basedOn w:val="Normal"/>
    <w:rsid w:val="00F23268"/>
    <w:pPr>
      <w:pBdr>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NZ"/>
    </w:rPr>
  </w:style>
  <w:style w:type="paragraph" w:customStyle="1" w:styleId="xl53">
    <w:name w:val="xl53"/>
    <w:basedOn w:val="Normal"/>
    <w:rsid w:val="00F23268"/>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54">
    <w:name w:val="xl54"/>
    <w:basedOn w:val="Normal"/>
    <w:rsid w:val="00F23268"/>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NZ"/>
    </w:rPr>
  </w:style>
  <w:style w:type="paragraph" w:customStyle="1" w:styleId="xl55">
    <w:name w:val="xl55"/>
    <w:basedOn w:val="Normal"/>
    <w:rsid w:val="00F2326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56">
    <w:name w:val="xl56"/>
    <w:basedOn w:val="Normal"/>
    <w:rsid w:val="00F23268"/>
    <w:pPr>
      <w:pBdr>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NZ"/>
    </w:rPr>
  </w:style>
  <w:style w:type="paragraph" w:customStyle="1" w:styleId="xl57">
    <w:name w:val="xl57"/>
    <w:basedOn w:val="Normal"/>
    <w:rsid w:val="00F2326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58">
    <w:name w:val="xl58"/>
    <w:basedOn w:val="Normal"/>
    <w:rsid w:val="00F2326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59">
    <w:name w:val="xl59"/>
    <w:basedOn w:val="Normal"/>
    <w:rsid w:val="00F2326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60">
    <w:name w:val="xl60"/>
    <w:basedOn w:val="Normal"/>
    <w:rsid w:val="00F2326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61">
    <w:name w:val="xl61"/>
    <w:basedOn w:val="Normal"/>
    <w:rsid w:val="00F2326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62">
    <w:name w:val="xl62"/>
    <w:basedOn w:val="Normal"/>
    <w:rsid w:val="00F2326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63">
    <w:name w:val="xl63"/>
    <w:basedOn w:val="Normal"/>
    <w:rsid w:val="00F2326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64">
    <w:name w:val="xl64"/>
    <w:basedOn w:val="Normal"/>
    <w:rsid w:val="00F2326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65">
    <w:name w:val="xl65"/>
    <w:basedOn w:val="Normal"/>
    <w:rsid w:val="00F2326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66">
    <w:name w:val="xl66"/>
    <w:basedOn w:val="Normal"/>
    <w:rsid w:val="00F2326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67">
    <w:name w:val="xl67"/>
    <w:basedOn w:val="Normal"/>
    <w:rsid w:val="00F2326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68">
    <w:name w:val="xl68"/>
    <w:basedOn w:val="Normal"/>
    <w:rsid w:val="00F2326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69">
    <w:name w:val="xl69"/>
    <w:basedOn w:val="Normal"/>
    <w:rsid w:val="00F2326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70">
    <w:name w:val="xl70"/>
    <w:basedOn w:val="Normal"/>
    <w:rsid w:val="00F2326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71">
    <w:name w:val="xl71"/>
    <w:basedOn w:val="Normal"/>
    <w:rsid w:val="00F2326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72">
    <w:name w:val="xl72"/>
    <w:basedOn w:val="Normal"/>
    <w:rsid w:val="00F2326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73">
    <w:name w:val="xl73"/>
    <w:basedOn w:val="Normal"/>
    <w:rsid w:val="00F23268"/>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75">
    <w:name w:val="xl75"/>
    <w:basedOn w:val="Normal"/>
    <w:rsid w:val="00F2326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76">
    <w:name w:val="xl76"/>
    <w:basedOn w:val="Normal"/>
    <w:rsid w:val="00F2326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77">
    <w:name w:val="xl77"/>
    <w:basedOn w:val="Normal"/>
    <w:rsid w:val="00F2326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NZ"/>
    </w:rPr>
  </w:style>
  <w:style w:type="paragraph" w:styleId="Header">
    <w:name w:val="header"/>
    <w:basedOn w:val="Normal"/>
    <w:link w:val="HeaderChar"/>
    <w:rsid w:val="00F23268"/>
    <w:pPr>
      <w:tabs>
        <w:tab w:val="center" w:pos="4153"/>
        <w:tab w:val="right" w:pos="8306"/>
      </w:tabs>
      <w:spacing w:after="0" w:line="240" w:lineRule="auto"/>
    </w:pPr>
    <w:rPr>
      <w:rFonts w:ascii="Arial" w:eastAsia="Times New Roman" w:hAnsi="Arial" w:cs="Times New Roman"/>
      <w:sz w:val="20"/>
      <w:szCs w:val="20"/>
      <w:lang w:val="en-US" w:eastAsia="en-NZ"/>
    </w:rPr>
  </w:style>
  <w:style w:type="character" w:customStyle="1" w:styleId="HeaderChar">
    <w:name w:val="Header Char"/>
    <w:basedOn w:val="DefaultParagraphFont"/>
    <w:link w:val="Header"/>
    <w:rsid w:val="00F23268"/>
    <w:rPr>
      <w:rFonts w:ascii="Arial" w:eastAsia="Times New Roman" w:hAnsi="Arial" w:cs="Times New Roman"/>
      <w:sz w:val="20"/>
      <w:szCs w:val="20"/>
      <w:lang w:val="en-US" w:eastAsia="en-NZ"/>
    </w:rPr>
  </w:style>
  <w:style w:type="paragraph" w:styleId="Footer">
    <w:name w:val="footer"/>
    <w:basedOn w:val="Normal"/>
    <w:link w:val="FooterChar"/>
    <w:rsid w:val="00F23268"/>
    <w:pPr>
      <w:tabs>
        <w:tab w:val="center" w:pos="4153"/>
        <w:tab w:val="right" w:pos="8306"/>
      </w:tabs>
      <w:spacing w:after="0" w:line="240" w:lineRule="auto"/>
    </w:pPr>
    <w:rPr>
      <w:rFonts w:ascii="Arial" w:eastAsia="Times New Roman" w:hAnsi="Arial" w:cs="Times New Roman"/>
      <w:sz w:val="20"/>
      <w:szCs w:val="20"/>
      <w:lang w:val="en-US" w:eastAsia="en-NZ"/>
    </w:rPr>
  </w:style>
  <w:style w:type="character" w:customStyle="1" w:styleId="FooterChar">
    <w:name w:val="Footer Char"/>
    <w:basedOn w:val="DefaultParagraphFont"/>
    <w:link w:val="Footer"/>
    <w:rsid w:val="00F23268"/>
    <w:rPr>
      <w:rFonts w:ascii="Arial" w:eastAsia="Times New Roman" w:hAnsi="Arial" w:cs="Times New Roman"/>
      <w:sz w:val="20"/>
      <w:szCs w:val="20"/>
      <w:lang w:val="en-US" w:eastAsia="en-NZ"/>
    </w:rPr>
  </w:style>
</w:styles>
</file>

<file path=word/webSettings.xml><?xml version="1.0" encoding="utf-8"?>
<w:webSettings xmlns:r="http://schemas.openxmlformats.org/officeDocument/2006/relationships" xmlns:w="http://schemas.openxmlformats.org/wordprocessingml/2006/main">
  <w:divs>
    <w:div w:id="1572302684">
      <w:bodyDiv w:val="1"/>
      <w:marLeft w:val="0"/>
      <w:marRight w:val="0"/>
      <w:marTop w:val="0"/>
      <w:marBottom w:val="0"/>
      <w:divBdr>
        <w:top w:val="none" w:sz="0" w:space="0" w:color="auto"/>
        <w:left w:val="none" w:sz="0" w:space="0" w:color="auto"/>
        <w:bottom w:val="none" w:sz="0" w:space="0" w:color="auto"/>
        <w:right w:val="none" w:sz="0" w:space="0" w:color="auto"/>
      </w:divBdr>
      <w:divsChild>
        <w:div w:id="1287007995">
          <w:marLeft w:val="0"/>
          <w:marRight w:val="0"/>
          <w:marTop w:val="225"/>
          <w:marBottom w:val="225"/>
          <w:divBdr>
            <w:top w:val="none" w:sz="0" w:space="0" w:color="auto"/>
            <w:left w:val="none" w:sz="0" w:space="0" w:color="auto"/>
            <w:bottom w:val="none" w:sz="0" w:space="0" w:color="auto"/>
            <w:right w:val="none" w:sz="0" w:space="0" w:color="auto"/>
          </w:divBdr>
          <w:divsChild>
            <w:div w:id="1099104752">
              <w:marLeft w:val="0"/>
              <w:marRight w:val="0"/>
              <w:marTop w:val="0"/>
              <w:marBottom w:val="0"/>
              <w:divBdr>
                <w:top w:val="none" w:sz="0" w:space="0" w:color="auto"/>
                <w:left w:val="none" w:sz="0" w:space="0" w:color="auto"/>
                <w:bottom w:val="none" w:sz="0" w:space="0" w:color="auto"/>
                <w:right w:val="none" w:sz="0" w:space="0" w:color="auto"/>
              </w:divBdr>
              <w:divsChild>
                <w:div w:id="664431348">
                  <w:marLeft w:val="0"/>
                  <w:marRight w:val="0"/>
                  <w:marTop w:val="0"/>
                  <w:marBottom w:val="0"/>
                  <w:divBdr>
                    <w:top w:val="none" w:sz="0" w:space="0" w:color="auto"/>
                    <w:left w:val="none" w:sz="0" w:space="0" w:color="auto"/>
                    <w:bottom w:val="none" w:sz="0" w:space="0" w:color="auto"/>
                    <w:right w:val="none" w:sz="0" w:space="0" w:color="auto"/>
                  </w:divBdr>
                  <w:divsChild>
                    <w:div w:id="1849053100">
                      <w:marLeft w:val="0"/>
                      <w:marRight w:val="0"/>
                      <w:marTop w:val="0"/>
                      <w:marBottom w:val="0"/>
                      <w:divBdr>
                        <w:top w:val="none" w:sz="0" w:space="0" w:color="auto"/>
                        <w:left w:val="none" w:sz="0" w:space="0" w:color="auto"/>
                        <w:bottom w:val="none" w:sz="0" w:space="0" w:color="auto"/>
                        <w:right w:val="none" w:sz="0" w:space="0" w:color="auto"/>
                      </w:divBdr>
                      <w:divsChild>
                        <w:div w:id="13644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4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adsandconcrete.com/wp-content/uploads/2011/11/Rockite-Pond-and-Rail.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adsandconcrete.com/wp-content/uploads/2011/11/Rockite-using-it.jpg"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17</Pages>
  <Words>3629</Words>
  <Characters>20689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dc:creator>
  <cp:lastModifiedBy>Lester</cp:lastModifiedBy>
  <cp:revision>2</cp:revision>
  <cp:lastPrinted>2012-07-16T00:20:00Z</cp:lastPrinted>
  <dcterms:created xsi:type="dcterms:W3CDTF">2012-07-15T09:37:00Z</dcterms:created>
  <dcterms:modified xsi:type="dcterms:W3CDTF">2012-07-16T00:22:00Z</dcterms:modified>
</cp:coreProperties>
</file>